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B7D5D" w14:textId="77777777" w:rsidR="005F622F" w:rsidRPr="005B6D2B" w:rsidRDefault="003B66DB">
      <w:pPr>
        <w:rPr>
          <w:rFonts w:cstheme="minorHAnsi"/>
          <w:b/>
          <w:bCs/>
          <w:sz w:val="28"/>
          <w:szCs w:val="28"/>
        </w:rPr>
      </w:pPr>
      <w:r w:rsidRPr="005B6D2B">
        <w:rPr>
          <w:rFonts w:cstheme="minorHAnsi"/>
          <w:b/>
          <w:bCs/>
          <w:sz w:val="28"/>
          <w:szCs w:val="28"/>
        </w:rPr>
        <w:t>Serie zero – Campo di qualificazione «lavoro pratico» immobili</w:t>
      </w:r>
    </w:p>
    <w:p w14:paraId="51049F4D" w14:textId="3BE5917F" w:rsidR="00094F31" w:rsidRPr="005B6D2B" w:rsidRDefault="00094F31">
      <w:pPr>
        <w:rPr>
          <w:rFonts w:cstheme="minorHAnsi"/>
          <w:b/>
          <w:bCs/>
          <w:sz w:val="26"/>
          <w:szCs w:val="26"/>
        </w:rPr>
      </w:pPr>
    </w:p>
    <w:p w14:paraId="4C771B85" w14:textId="408292B3" w:rsidR="00826111" w:rsidRPr="005B6D2B" w:rsidRDefault="00094F31" w:rsidP="00094F31">
      <w:pPr>
        <w:rPr>
          <w:rFonts w:cstheme="minorHAnsi"/>
          <w:b/>
          <w:bCs/>
        </w:rPr>
      </w:pPr>
      <w:r w:rsidRPr="005B6D2B">
        <w:rPr>
          <w:rFonts w:cstheme="minorHAnsi"/>
          <w:b/>
          <w:bCs/>
        </w:rPr>
        <w:t>Cognome / Nome della persona candidata:_______________________________________________</w:t>
      </w:r>
    </w:p>
    <w:p w14:paraId="2CAF8F71" w14:textId="54B87F57" w:rsidR="00094F31" w:rsidRPr="005B6D2B" w:rsidRDefault="00094F31">
      <w:pPr>
        <w:rPr>
          <w:rFonts w:cstheme="minorHAnsi"/>
          <w:b/>
          <w:bCs/>
        </w:rPr>
      </w:pPr>
      <w:r w:rsidRPr="005B6D2B">
        <w:rPr>
          <w:rFonts w:cstheme="minorHAnsi"/>
          <w:b/>
          <w:bCs/>
        </w:rPr>
        <w:t>Sede dell'esame:____________________________________________________________________</w:t>
      </w:r>
    </w:p>
    <w:p w14:paraId="73913518" w14:textId="77777777" w:rsidR="0024373C" w:rsidRPr="005B6D2B" w:rsidRDefault="0024373C" w:rsidP="0024373C">
      <w:pPr>
        <w:rPr>
          <w:rFonts w:cstheme="minorHAnsi"/>
          <w:b/>
          <w:bCs/>
        </w:rPr>
      </w:pPr>
      <w:bookmarkStart w:id="0" w:name="_Hlk195176889"/>
      <w:r w:rsidRPr="005B6D2B">
        <w:rPr>
          <w:rFonts w:cstheme="minorHAnsi"/>
          <w:b/>
          <w:bCs/>
        </w:rPr>
        <w:t xml:space="preserve">Controllo identità eseguito </w:t>
      </w:r>
      <w:sdt>
        <w:sdtPr>
          <w:rPr>
            <w:rFonts w:cstheme="minorHAnsi"/>
            <w:b/>
            <w:bCs/>
          </w:rPr>
          <w:id w:val="911732588"/>
          <w14:checkbox>
            <w14:checked w14:val="0"/>
            <w14:checkedState w14:val="2612" w14:font="MS Gothic"/>
            <w14:uncheckedState w14:val="2610" w14:font="MS Gothic"/>
          </w14:checkbox>
        </w:sdtPr>
        <w:sdtEndPr/>
        <w:sdtContent>
          <w:r w:rsidRPr="005B6D2B">
            <w:rPr>
              <w:rFonts w:ascii="MS Gothic" w:eastAsia="MS Gothic" w:hAnsi="MS Gothic" w:cstheme="minorHAnsi"/>
              <w:b/>
              <w:bCs/>
            </w:rPr>
            <w:t>☐</w:t>
          </w:r>
        </w:sdtContent>
      </w:sdt>
    </w:p>
    <w:p w14:paraId="24AECEC2" w14:textId="77777777" w:rsidR="0024373C" w:rsidRPr="005B6D2B" w:rsidRDefault="0024373C" w:rsidP="0024373C">
      <w:pPr>
        <w:rPr>
          <w:rFonts w:cstheme="minorHAnsi"/>
          <w:b/>
          <w:bCs/>
        </w:rPr>
      </w:pPr>
      <w:r w:rsidRPr="005B6D2B">
        <w:rPr>
          <w:rFonts w:cstheme="minorHAnsi"/>
          <w:b/>
          <w:bCs/>
        </w:rPr>
        <w:t xml:space="preserve">Cellulare spento </w:t>
      </w:r>
      <w:sdt>
        <w:sdtPr>
          <w:rPr>
            <w:rFonts w:cstheme="minorHAnsi"/>
            <w:b/>
            <w:bCs/>
          </w:rPr>
          <w:id w:val="-1749874733"/>
          <w14:checkbox>
            <w14:checked w14:val="0"/>
            <w14:checkedState w14:val="2612" w14:font="MS Gothic"/>
            <w14:uncheckedState w14:val="2610" w14:font="MS Gothic"/>
          </w14:checkbox>
        </w:sdtPr>
        <w:sdtEndPr/>
        <w:sdtContent>
          <w:r w:rsidRPr="005B6D2B">
            <w:rPr>
              <w:rFonts w:ascii="MS Gothic" w:eastAsia="MS Gothic" w:hAnsi="MS Gothic" w:cstheme="minorHAnsi"/>
              <w:b/>
              <w:bCs/>
            </w:rPr>
            <w:t>☐</w:t>
          </w:r>
        </w:sdtContent>
      </w:sdt>
    </w:p>
    <w:p w14:paraId="3A6B4C0A" w14:textId="77777777" w:rsidR="00826111" w:rsidRPr="005B6D2B" w:rsidRDefault="00826111" w:rsidP="00826111">
      <w:pPr>
        <w:pBdr>
          <w:bottom w:val="single" w:sz="12" w:space="1" w:color="auto"/>
        </w:pBdr>
        <w:rPr>
          <w:rFonts w:cstheme="minorHAnsi"/>
          <w:b/>
          <w:bCs/>
        </w:rPr>
      </w:pPr>
    </w:p>
    <w:bookmarkEnd w:id="0"/>
    <w:p w14:paraId="3A46F77A" w14:textId="13AF736F" w:rsidR="003F6D3B" w:rsidRPr="005B6D2B" w:rsidRDefault="008C4356" w:rsidP="008C4356">
      <w:pPr>
        <w:pStyle w:val="Untertitel"/>
        <w:rPr>
          <w:sz w:val="28"/>
          <w:szCs w:val="28"/>
        </w:rPr>
      </w:pPr>
      <w:r w:rsidRPr="005B6D2B">
        <w:rPr>
          <w:sz w:val="28"/>
          <w:szCs w:val="28"/>
        </w:rPr>
        <w:t>Parte d'esame 1: Presentazione e domande successive (totale 10 minuti)</w:t>
      </w:r>
    </w:p>
    <w:p w14:paraId="4A0AFF18" w14:textId="6203C32C" w:rsidR="00DB19BF" w:rsidRPr="005B6D2B" w:rsidRDefault="008C4356" w:rsidP="008C4356">
      <w:pPr>
        <w:pStyle w:val="Untertitel"/>
      </w:pPr>
      <w:r w:rsidRPr="005B6D2B">
        <w:t>Caso serie zero: Protezione dei dati</w:t>
      </w:r>
    </w:p>
    <w:p w14:paraId="585B764C" w14:textId="77777777" w:rsidR="00EE7B0B" w:rsidRPr="005B6D2B" w:rsidRDefault="00EE7B0B" w:rsidP="00EE7B0B">
      <w:pPr>
        <w:contextualSpacing/>
        <w:rPr>
          <w:rFonts w:cstheme="minorHAnsi"/>
          <w:b/>
          <w:bCs/>
        </w:rPr>
      </w:pPr>
      <w:r w:rsidRPr="005B6D2B">
        <w:rPr>
          <w:rFonts w:cstheme="minorHAnsi"/>
          <w:b/>
          <w:bCs/>
        </w:rPr>
        <w:t>Situazione di partenza</w:t>
      </w:r>
    </w:p>
    <w:p w14:paraId="74592CEE" w14:textId="77777777" w:rsidR="005F622F" w:rsidRPr="005B6D2B" w:rsidRDefault="006D4652" w:rsidP="006D4652">
      <w:pPr>
        <w:rPr>
          <w:rFonts w:cstheme="minorHAnsi"/>
        </w:rPr>
      </w:pPr>
      <w:bookmarkStart w:id="1" w:name="_Hlk193361462"/>
      <w:r w:rsidRPr="005B6D2B">
        <w:rPr>
          <w:rFonts w:cstheme="minorHAnsi"/>
        </w:rPr>
        <w:t>Dopo le ferie estive, nuove persone in formazione al 1° anno di apprendistato iniziano il loro percorso presso il suo datore di lavoro. Per la loro prima settimana di formazione ha ricevuto dalla formatrice il mandato di informarle in merito alle direttive sulla protezione dei dati e alla gestione dei dati confidenziali, preparando una presentazione digitale al riguardo.</w:t>
      </w:r>
    </w:p>
    <w:p w14:paraId="754169E2" w14:textId="60D55CE2" w:rsidR="00EE7B0B" w:rsidRPr="005B6D2B" w:rsidRDefault="00EE7B0B" w:rsidP="00EE7B0B">
      <w:pPr>
        <w:contextualSpacing/>
        <w:rPr>
          <w:rFonts w:cstheme="minorHAnsi"/>
          <w:b/>
          <w:bCs/>
        </w:rPr>
      </w:pPr>
      <w:r w:rsidRPr="005B6D2B">
        <w:rPr>
          <w:rFonts w:cstheme="minorHAnsi"/>
          <w:b/>
          <w:bCs/>
        </w:rPr>
        <w:t>Compito</w:t>
      </w:r>
    </w:p>
    <w:p w14:paraId="1A4489B9" w14:textId="397C88FB" w:rsidR="008C4356" w:rsidRPr="005B6D2B" w:rsidRDefault="008C4356" w:rsidP="008C4356">
      <w:r w:rsidRPr="005B6D2B">
        <w:t>Nella presentazione digitale devono essere illustrati i seguenti punti:</w:t>
      </w:r>
    </w:p>
    <w:p w14:paraId="52642ED6" w14:textId="77777777" w:rsidR="008C4356" w:rsidRPr="005B6D2B" w:rsidRDefault="008C4356" w:rsidP="008C4356">
      <w:pPr>
        <w:pStyle w:val="Listenabsatz"/>
        <w:numPr>
          <w:ilvl w:val="0"/>
          <w:numId w:val="6"/>
        </w:numPr>
        <w:spacing w:line="300" w:lineRule="exact"/>
        <w:contextualSpacing/>
        <w:jc w:val="both"/>
      </w:pPr>
      <w:r w:rsidRPr="005B6D2B">
        <w:t>Mostri alle nuove persone in formazione cosa si intende per direttive sulla protezione dei dati.</w:t>
      </w:r>
    </w:p>
    <w:p w14:paraId="68659D29" w14:textId="240320D6" w:rsidR="008C4356" w:rsidRPr="005B6D2B" w:rsidRDefault="0094429C" w:rsidP="008C4356">
      <w:pPr>
        <w:pStyle w:val="Listenabsatz"/>
        <w:numPr>
          <w:ilvl w:val="0"/>
          <w:numId w:val="6"/>
        </w:numPr>
        <w:spacing w:line="300" w:lineRule="exact"/>
        <w:contextualSpacing/>
        <w:jc w:val="both"/>
      </w:pPr>
      <w:r w:rsidRPr="005B6D2B">
        <w:t>Riporti e</w:t>
      </w:r>
      <w:r w:rsidR="008C4356" w:rsidRPr="005B6D2B">
        <w:t>sempi tratti dalla quotidianità lavorativa in cui devono essere osservati la protezione dei dati e l'obbligo del segreto.</w:t>
      </w:r>
    </w:p>
    <w:p w14:paraId="362B5520" w14:textId="77777777" w:rsidR="005F622F" w:rsidRPr="005B6D2B" w:rsidRDefault="0094429C" w:rsidP="008C4356">
      <w:pPr>
        <w:pStyle w:val="Listenabsatz"/>
        <w:numPr>
          <w:ilvl w:val="0"/>
          <w:numId w:val="6"/>
        </w:numPr>
        <w:spacing w:line="300" w:lineRule="exact"/>
        <w:contextualSpacing/>
        <w:jc w:val="both"/>
      </w:pPr>
      <w:r w:rsidRPr="005B6D2B">
        <w:t>Condivida l</w:t>
      </w:r>
      <w:r w:rsidR="008C4356" w:rsidRPr="005B6D2B">
        <w:t>e sue esperienze nella gestione di dati sensibili.</w:t>
      </w:r>
    </w:p>
    <w:bookmarkEnd w:id="1"/>
    <w:p w14:paraId="7F187AB6" w14:textId="1C1D96B5" w:rsidR="008C4356" w:rsidRPr="005B6D2B" w:rsidRDefault="008C4356" w:rsidP="008C4356">
      <w:pPr>
        <w:pStyle w:val="Listenabsatz"/>
        <w:spacing w:line="300" w:lineRule="exact"/>
        <w:contextualSpacing/>
        <w:jc w:val="both"/>
      </w:pPr>
    </w:p>
    <w:p w14:paraId="62DC0450" w14:textId="7779231A" w:rsidR="008C4356" w:rsidRPr="005B6D2B" w:rsidRDefault="008C4356" w:rsidP="008C4356">
      <w:r w:rsidRPr="005B6D2B">
        <w:t>Destinatari: nuove persone in formazione</w:t>
      </w:r>
    </w:p>
    <w:p w14:paraId="6F358E07" w14:textId="634C4F88" w:rsidR="00CB30B8" w:rsidRPr="005B6D2B" w:rsidRDefault="00CB30B8" w:rsidP="00CB30B8">
      <w:pPr>
        <w:pStyle w:val="Untertitel"/>
        <w:rPr>
          <w:i/>
          <w:iCs w:val="0"/>
        </w:rPr>
      </w:pPr>
      <w:r w:rsidRPr="005B6D2B">
        <w:rPr>
          <w:i/>
          <w:iCs w:val="0"/>
        </w:rPr>
        <w:t>Possibili quesiti PEX incl. esempio di risposta</w:t>
      </w:r>
    </w:p>
    <w:tbl>
      <w:tblPr>
        <w:tblStyle w:val="Tabellenraster"/>
        <w:tblW w:w="9209" w:type="dxa"/>
        <w:tblLook w:val="04A0" w:firstRow="1" w:lastRow="0" w:firstColumn="1" w:lastColumn="0" w:noHBand="0" w:noVBand="1"/>
      </w:tblPr>
      <w:tblGrid>
        <w:gridCol w:w="4673"/>
        <w:gridCol w:w="4536"/>
      </w:tblGrid>
      <w:tr w:rsidR="00CB30B8" w:rsidRPr="005B6D2B" w14:paraId="3E75F4D1" w14:textId="77777777" w:rsidTr="00CB30B8">
        <w:tc>
          <w:tcPr>
            <w:tcW w:w="4673" w:type="dxa"/>
          </w:tcPr>
          <w:p w14:paraId="0879585A" w14:textId="77777777" w:rsidR="00CB30B8" w:rsidRPr="005B6D2B" w:rsidRDefault="00CB30B8" w:rsidP="006C0F01">
            <w:pPr>
              <w:rPr>
                <w:b/>
                <w:bCs/>
                <w:i/>
              </w:rPr>
            </w:pPr>
            <w:r w:rsidRPr="005B6D2B">
              <w:rPr>
                <w:b/>
                <w:bCs/>
                <w:i/>
              </w:rPr>
              <w:t>Possibili domande</w:t>
            </w:r>
          </w:p>
        </w:tc>
        <w:tc>
          <w:tcPr>
            <w:tcW w:w="4536" w:type="dxa"/>
          </w:tcPr>
          <w:p w14:paraId="323F38E2" w14:textId="77777777" w:rsidR="00CB30B8" w:rsidRPr="005B6D2B" w:rsidRDefault="00CB30B8" w:rsidP="006C0F01">
            <w:pPr>
              <w:rPr>
                <w:b/>
                <w:bCs/>
                <w:i/>
              </w:rPr>
            </w:pPr>
            <w:r w:rsidRPr="005B6D2B">
              <w:rPr>
                <w:b/>
                <w:bCs/>
                <w:i/>
              </w:rPr>
              <w:t>Esempio di risposta</w:t>
            </w:r>
          </w:p>
        </w:tc>
      </w:tr>
      <w:tr w:rsidR="00CB30B8" w:rsidRPr="005B6D2B" w14:paraId="10A969E9" w14:textId="77777777" w:rsidTr="00CB30B8">
        <w:tc>
          <w:tcPr>
            <w:tcW w:w="4673" w:type="dxa"/>
          </w:tcPr>
          <w:p w14:paraId="4E3DD10A" w14:textId="5DDD660A" w:rsidR="00CB30B8" w:rsidRPr="005B6D2B" w:rsidRDefault="00CB30B8" w:rsidP="006C0F01">
            <w:pPr>
              <w:rPr>
                <w:i/>
              </w:rPr>
            </w:pPr>
            <w:r w:rsidRPr="005B6D2B">
              <w:rPr>
                <w:i/>
              </w:rPr>
              <w:t>Spieghi la rilevanza delle direttive sulla protezione dei dati. (b</w:t>
            </w:r>
            <w:r w:rsidR="00153C13" w:rsidRPr="005B6D2B">
              <w:rPr>
                <w:i/>
              </w:rPr>
              <w:t>.</w:t>
            </w:r>
            <w:r w:rsidRPr="005B6D2B">
              <w:rPr>
                <w:i/>
              </w:rPr>
              <w:t>2)</w:t>
            </w:r>
          </w:p>
        </w:tc>
        <w:tc>
          <w:tcPr>
            <w:tcW w:w="4536" w:type="dxa"/>
          </w:tcPr>
          <w:p w14:paraId="164783AF" w14:textId="722303F6" w:rsidR="00CB30B8" w:rsidRPr="005B6D2B" w:rsidRDefault="00CB30B8" w:rsidP="006C0F01">
            <w:pPr>
              <w:rPr>
                <w:i/>
                <w:color w:val="FF0000"/>
              </w:rPr>
            </w:pPr>
            <w:r w:rsidRPr="005B6D2B">
              <w:rPr>
                <w:i/>
                <w:color w:val="FF0000"/>
              </w:rPr>
              <w:t>- Protezione della sfera privata delle persone singole</w:t>
            </w:r>
          </w:p>
          <w:p w14:paraId="348941AD" w14:textId="134CFE9F" w:rsidR="00CB30B8" w:rsidRPr="005B6D2B" w:rsidRDefault="00CB30B8" w:rsidP="006C0F01">
            <w:pPr>
              <w:rPr>
                <w:i/>
                <w:color w:val="FF0000"/>
              </w:rPr>
            </w:pPr>
            <w:r w:rsidRPr="005B6D2B">
              <w:rPr>
                <w:i/>
                <w:color w:val="FF0000"/>
              </w:rPr>
              <w:t>- Conformità giuridica (rispetto delle leggi sulla protezione dei dati)</w:t>
            </w:r>
            <w:r w:rsidRPr="005B6D2B">
              <w:rPr>
                <w:i/>
                <w:color w:val="FF0000"/>
              </w:rPr>
              <w:br/>
              <w:t>- Minimizzazione dei rischi</w:t>
            </w:r>
          </w:p>
        </w:tc>
      </w:tr>
      <w:tr w:rsidR="00CB30B8" w:rsidRPr="005B6D2B" w14:paraId="7B2BAEDD" w14:textId="77777777" w:rsidTr="00CB30B8">
        <w:tc>
          <w:tcPr>
            <w:tcW w:w="4673" w:type="dxa"/>
          </w:tcPr>
          <w:p w14:paraId="4E50BDE0" w14:textId="11A07A95" w:rsidR="00CB30B8" w:rsidRPr="005B6D2B" w:rsidRDefault="00CB30B8" w:rsidP="006C0F01">
            <w:pPr>
              <w:rPr>
                <w:i/>
              </w:rPr>
            </w:pPr>
            <w:r w:rsidRPr="005B6D2B">
              <w:rPr>
                <w:i/>
              </w:rPr>
              <w:t>Illustri le principali basi giuridiche del suo lavoro. (b</w:t>
            </w:r>
            <w:r w:rsidR="00153C13" w:rsidRPr="005B6D2B">
              <w:rPr>
                <w:i/>
              </w:rPr>
              <w:t>.</w:t>
            </w:r>
            <w:r w:rsidRPr="005B6D2B">
              <w:rPr>
                <w:i/>
              </w:rPr>
              <w:t>2)</w:t>
            </w:r>
          </w:p>
        </w:tc>
        <w:tc>
          <w:tcPr>
            <w:tcW w:w="4536" w:type="dxa"/>
          </w:tcPr>
          <w:p w14:paraId="2334E29D" w14:textId="77777777" w:rsidR="001B4E77" w:rsidRPr="005B6D2B" w:rsidRDefault="001B4E77" w:rsidP="001B4E77">
            <w:pPr>
              <w:rPr>
                <w:i/>
                <w:color w:val="FF0000"/>
              </w:rPr>
            </w:pPr>
            <w:r w:rsidRPr="005B6D2B">
              <w:rPr>
                <w:i/>
                <w:color w:val="FF0000"/>
              </w:rPr>
              <w:t>-Legge svizzera sulla protezione dei dati</w:t>
            </w:r>
          </w:p>
          <w:p w14:paraId="0A9116FD" w14:textId="44578B74" w:rsidR="00CB30B8" w:rsidRPr="005B6D2B" w:rsidRDefault="001B4E77" w:rsidP="001B4E77">
            <w:pPr>
              <w:rPr>
                <w:i/>
                <w:color w:val="FF0000"/>
              </w:rPr>
            </w:pPr>
            <w:r w:rsidRPr="005B6D2B">
              <w:rPr>
                <w:i/>
                <w:color w:val="FF0000"/>
              </w:rPr>
              <w:t>- Informativa sulla protezione dei dati</w:t>
            </w:r>
            <w:r w:rsidRPr="005B6D2B">
              <w:rPr>
                <w:i/>
                <w:color w:val="FF0000"/>
              </w:rPr>
              <w:br/>
            </w:r>
          </w:p>
        </w:tc>
      </w:tr>
      <w:tr w:rsidR="00CB30B8" w:rsidRPr="005B6D2B" w14:paraId="5F8CD0FE" w14:textId="77777777" w:rsidTr="00CB30B8">
        <w:tc>
          <w:tcPr>
            <w:tcW w:w="4673" w:type="dxa"/>
          </w:tcPr>
          <w:p w14:paraId="55E05503" w14:textId="77777777" w:rsidR="00CB30B8" w:rsidRPr="005B6D2B" w:rsidRDefault="00CB30B8" w:rsidP="006C0F01">
            <w:pPr>
              <w:rPr>
                <w:i/>
              </w:rPr>
            </w:pPr>
            <w:r w:rsidRPr="005B6D2B">
              <w:rPr>
                <w:i/>
              </w:rPr>
              <w:t>Nell'ambito della sua formazione lei ha documentato il proprio percorso di apprendimento. Che ruolo vi ha svolto la protezione dei dati?</w:t>
            </w:r>
          </w:p>
        </w:tc>
        <w:tc>
          <w:tcPr>
            <w:tcW w:w="4536" w:type="dxa"/>
          </w:tcPr>
          <w:p w14:paraId="5D357488" w14:textId="77777777" w:rsidR="00001545" w:rsidRPr="005B6D2B" w:rsidRDefault="00001545" w:rsidP="00001545">
            <w:pPr>
              <w:rPr>
                <w:i/>
                <w:color w:val="FF0000"/>
              </w:rPr>
            </w:pPr>
            <w:r w:rsidRPr="005B6D2B">
              <w:rPr>
                <w:i/>
                <w:color w:val="FF0000"/>
              </w:rPr>
              <w:t>- Considerazioni su «cerchia dei destinatari»</w:t>
            </w:r>
          </w:p>
          <w:p w14:paraId="41D66B9D" w14:textId="50972060" w:rsidR="00001545" w:rsidRPr="005B6D2B" w:rsidRDefault="00001545" w:rsidP="00001545">
            <w:pPr>
              <w:rPr>
                <w:i/>
                <w:color w:val="FF0000"/>
              </w:rPr>
            </w:pPr>
            <w:r w:rsidRPr="005B6D2B">
              <w:rPr>
                <w:i/>
                <w:color w:val="FF0000"/>
              </w:rPr>
              <w:t>- N</w:t>
            </w:r>
            <w:r w:rsidR="003D2D1D" w:rsidRPr="005B6D2B">
              <w:rPr>
                <w:i/>
                <w:color w:val="FF0000"/>
              </w:rPr>
              <w:t>essuna</w:t>
            </w:r>
            <w:r w:rsidRPr="005B6D2B">
              <w:rPr>
                <w:i/>
                <w:color w:val="FF0000"/>
              </w:rPr>
              <w:t xml:space="preserve"> informazion</w:t>
            </w:r>
            <w:r w:rsidR="003D2D1D" w:rsidRPr="005B6D2B">
              <w:rPr>
                <w:i/>
                <w:color w:val="FF0000"/>
              </w:rPr>
              <w:t>e</w:t>
            </w:r>
            <w:r w:rsidRPr="005B6D2B">
              <w:rPr>
                <w:i/>
                <w:color w:val="FF0000"/>
              </w:rPr>
              <w:t xml:space="preserve"> sui clienti nella documentazione</w:t>
            </w:r>
          </w:p>
          <w:p w14:paraId="1A2A3054" w14:textId="59EB30F6" w:rsidR="00CB30B8" w:rsidRPr="005B6D2B" w:rsidRDefault="00001545" w:rsidP="00001545">
            <w:pPr>
              <w:rPr>
                <w:i/>
                <w:color w:val="FF0000"/>
              </w:rPr>
            </w:pPr>
            <w:r w:rsidRPr="005B6D2B">
              <w:rPr>
                <w:i/>
                <w:color w:val="FF0000"/>
              </w:rPr>
              <w:t xml:space="preserve">- La documentazione sull'apprendimento è di proprietà delle persone in formazione </w:t>
            </w:r>
          </w:p>
        </w:tc>
      </w:tr>
      <w:tr w:rsidR="00CB30B8" w:rsidRPr="005B6D2B" w14:paraId="4E197BCF" w14:textId="77777777" w:rsidTr="00CB30B8">
        <w:tc>
          <w:tcPr>
            <w:tcW w:w="4673" w:type="dxa"/>
          </w:tcPr>
          <w:p w14:paraId="383A8F3E" w14:textId="77777777" w:rsidR="00CB30B8" w:rsidRPr="005B6D2B" w:rsidRDefault="00CB30B8" w:rsidP="006C0F01">
            <w:pPr>
              <w:rPr>
                <w:i/>
              </w:rPr>
            </w:pPr>
            <w:r w:rsidRPr="005B6D2B">
              <w:rPr>
                <w:i/>
              </w:rPr>
              <w:t>Dove ravvisa rischi nella sua quotidianità lavorativa, qualora le direttive sulla protezione dei dati non siano rispettate?</w:t>
            </w:r>
          </w:p>
        </w:tc>
        <w:tc>
          <w:tcPr>
            <w:tcW w:w="4536" w:type="dxa"/>
          </w:tcPr>
          <w:p w14:paraId="01226584" w14:textId="77777777" w:rsidR="005F622F" w:rsidRPr="005B6D2B" w:rsidRDefault="00001545" w:rsidP="00001545">
            <w:pPr>
              <w:rPr>
                <w:i/>
                <w:color w:val="FF0000"/>
              </w:rPr>
            </w:pPr>
            <w:r w:rsidRPr="005B6D2B">
              <w:rPr>
                <w:i/>
                <w:color w:val="FF0000"/>
              </w:rPr>
              <w:t>- Dati dei clienti trapelano all'esterno</w:t>
            </w:r>
          </w:p>
          <w:p w14:paraId="731FED0E" w14:textId="376D8F62" w:rsidR="00001545" w:rsidRPr="005B6D2B" w:rsidRDefault="00001545" w:rsidP="00001545">
            <w:pPr>
              <w:rPr>
                <w:i/>
                <w:color w:val="FF0000"/>
              </w:rPr>
            </w:pPr>
            <w:r w:rsidRPr="005B6D2B">
              <w:rPr>
                <w:i/>
                <w:color w:val="FF0000"/>
              </w:rPr>
              <w:t>- Informazioni confidenziali nelle mani sbagliate</w:t>
            </w:r>
          </w:p>
          <w:p w14:paraId="399617BD" w14:textId="2AD622B4" w:rsidR="00CB30B8" w:rsidRPr="005B6D2B" w:rsidRDefault="00001545" w:rsidP="00001545">
            <w:pPr>
              <w:rPr>
                <w:i/>
                <w:color w:val="FF0000"/>
              </w:rPr>
            </w:pPr>
            <w:r w:rsidRPr="005B6D2B">
              <w:rPr>
                <w:i/>
                <w:color w:val="FF0000"/>
              </w:rPr>
              <w:t>- Rischi legali, ecc.</w:t>
            </w:r>
          </w:p>
        </w:tc>
      </w:tr>
    </w:tbl>
    <w:p w14:paraId="208242A0" w14:textId="77777777" w:rsidR="00001545" w:rsidRPr="005B6D2B" w:rsidRDefault="00001545">
      <w:pPr>
        <w:rPr>
          <w:rFonts w:cstheme="minorHAnsi"/>
          <w:i/>
        </w:rPr>
      </w:pPr>
    </w:p>
    <w:p w14:paraId="00470F22" w14:textId="1F04469D" w:rsidR="002B2450" w:rsidRPr="005B6D2B" w:rsidRDefault="00001545">
      <w:pPr>
        <w:rPr>
          <w:rFonts w:cstheme="minorHAnsi"/>
        </w:rPr>
      </w:pPr>
      <w:r w:rsidRPr="005B6D2B">
        <w:rPr>
          <w:rFonts w:cstheme="minorHAnsi"/>
          <w:i/>
        </w:rPr>
        <w:t>Avvertenza: sono possibili altre domande coerenti con il tema.</w:t>
      </w:r>
      <w:r w:rsidRPr="005B6D2B">
        <w:rPr>
          <w:rFonts w:cstheme="minorHAnsi"/>
        </w:rPr>
        <w:t xml:space="preserve"> </w:t>
      </w:r>
      <w:r w:rsidR="002B2450" w:rsidRPr="005B6D2B">
        <w:rPr>
          <w:rFonts w:cstheme="minorHAnsi"/>
        </w:rPr>
        <w:br w:type="page"/>
      </w:r>
    </w:p>
    <w:p w14:paraId="3C1C38B6" w14:textId="56CDD5A2" w:rsidR="003F6D3B" w:rsidRPr="005B6D2B" w:rsidRDefault="003F6D3B" w:rsidP="003F6D3B">
      <w:pPr>
        <w:pStyle w:val="Untertitel"/>
        <w:rPr>
          <w:sz w:val="28"/>
          <w:szCs w:val="28"/>
        </w:rPr>
      </w:pPr>
      <w:r w:rsidRPr="005B6D2B">
        <w:rPr>
          <w:sz w:val="28"/>
          <w:szCs w:val="28"/>
        </w:rPr>
        <w:lastRenderedPageBreak/>
        <w:t>Parte d'esame 2: Colloquio specialistico (20 minuti)</w:t>
      </w:r>
    </w:p>
    <w:p w14:paraId="6CEC1C0D" w14:textId="77777777" w:rsidR="005F622F" w:rsidRPr="005B6D2B" w:rsidRDefault="00001545" w:rsidP="00001545">
      <w:pPr>
        <w:pStyle w:val="Untertitel"/>
        <w:rPr>
          <w:i/>
          <w:iCs w:val="0"/>
        </w:rPr>
      </w:pPr>
      <w:r w:rsidRPr="005B6D2B">
        <w:rPr>
          <w:i/>
          <w:iCs w:val="0"/>
        </w:rPr>
        <w:t xml:space="preserve">Caso 1 serie zero: </w:t>
      </w:r>
      <w:r w:rsidR="00F675E0" w:rsidRPr="005B6D2B">
        <w:rPr>
          <w:i/>
          <w:iCs w:val="0"/>
        </w:rPr>
        <w:t>P</w:t>
      </w:r>
      <w:r w:rsidRPr="005B6D2B">
        <w:rPr>
          <w:i/>
          <w:iCs w:val="0"/>
        </w:rPr>
        <w:t xml:space="preserve">redisporre </w:t>
      </w:r>
      <w:r w:rsidR="006E068B" w:rsidRPr="005B6D2B">
        <w:rPr>
          <w:i/>
          <w:iCs w:val="0"/>
        </w:rPr>
        <w:t xml:space="preserve">un </w:t>
      </w:r>
      <w:r w:rsidRPr="005B6D2B">
        <w:rPr>
          <w:i/>
          <w:iCs w:val="0"/>
        </w:rPr>
        <w:t xml:space="preserve">contratto di locazione (LP20) </w:t>
      </w:r>
      <w:r w:rsidR="00F675E0" w:rsidRPr="005B6D2B">
        <w:rPr>
          <w:i/>
          <w:iCs w:val="0"/>
        </w:rPr>
        <w:t>–</w:t>
      </w:r>
      <w:r w:rsidRPr="005B6D2B">
        <w:rPr>
          <w:i/>
          <w:iCs w:val="0"/>
        </w:rPr>
        <w:t xml:space="preserve"> </w:t>
      </w:r>
      <w:r w:rsidR="00F675E0" w:rsidRPr="005B6D2B">
        <w:rPr>
          <w:i/>
          <w:iCs w:val="0"/>
        </w:rPr>
        <w:t>Elenco domande</w:t>
      </w:r>
      <w:r w:rsidRPr="005B6D2B">
        <w:rPr>
          <w:i/>
          <w:iCs w:val="0"/>
        </w:rPr>
        <w:t xml:space="preserve"> per PEX</w:t>
      </w:r>
    </w:p>
    <w:p w14:paraId="70009004" w14:textId="1F9D344C" w:rsidR="00001545" w:rsidRPr="005B6D2B" w:rsidRDefault="00001545" w:rsidP="00001545">
      <w:pPr>
        <w:pStyle w:val="Listenabsatz"/>
        <w:numPr>
          <w:ilvl w:val="0"/>
          <w:numId w:val="10"/>
        </w:numPr>
        <w:contextualSpacing/>
        <w:rPr>
          <w:rFonts w:cstheme="minorHAnsi"/>
          <w:i/>
        </w:rPr>
      </w:pPr>
      <w:r w:rsidRPr="005B6D2B">
        <w:rPr>
          <w:rFonts w:cstheme="minorHAnsi"/>
          <w:i/>
        </w:rPr>
        <w:t>Sui più diffusi portali di immobili è pubblicato l'annuncio di un appartamento di 5 locali di 123 m</w:t>
      </w:r>
      <w:r w:rsidRPr="005B6D2B">
        <w:rPr>
          <w:rFonts w:cstheme="minorHAnsi"/>
          <w:i/>
          <w:vertAlign w:val="superscript"/>
        </w:rPr>
        <w:t>2</w:t>
      </w:r>
      <w:r w:rsidRPr="005B6D2B">
        <w:rPr>
          <w:rFonts w:cstheme="minorHAnsi"/>
          <w:i/>
        </w:rPr>
        <w:t xml:space="preserve"> in </w:t>
      </w:r>
      <w:r w:rsidR="003F1059" w:rsidRPr="005B6D2B">
        <w:rPr>
          <w:rFonts w:cstheme="minorHAnsi"/>
          <w:i/>
        </w:rPr>
        <w:t>Via Esempio</w:t>
      </w:r>
      <w:r w:rsidRPr="005B6D2B">
        <w:rPr>
          <w:rFonts w:cstheme="minorHAnsi"/>
          <w:i/>
        </w:rPr>
        <w:t xml:space="preserve"> 33 a 4322 Oberhausen. La famiglia Schuster ha visitato l'appartamento e si è candidata. Analizzi il modulo di </w:t>
      </w:r>
      <w:r w:rsidR="004C66B7" w:rsidRPr="005B6D2B">
        <w:rPr>
          <w:rFonts w:cstheme="minorHAnsi"/>
          <w:i/>
        </w:rPr>
        <w:t>registrazione</w:t>
      </w:r>
      <w:r w:rsidRPr="005B6D2B">
        <w:rPr>
          <w:rFonts w:cstheme="minorHAnsi"/>
          <w:i/>
        </w:rPr>
        <w:t xml:space="preserve">. (Fornire alla persona candidata il modulo di </w:t>
      </w:r>
      <w:r w:rsidR="004C66B7" w:rsidRPr="005B6D2B">
        <w:rPr>
          <w:rFonts w:cstheme="minorHAnsi"/>
          <w:i/>
        </w:rPr>
        <w:t>registrazione</w:t>
      </w:r>
      <w:r w:rsidRPr="005B6D2B">
        <w:rPr>
          <w:rFonts w:cstheme="minorHAnsi"/>
          <w:i/>
        </w:rPr>
        <w:t xml:space="preserve"> e l'estratto del registro delle esecuzioni)</w:t>
      </w:r>
    </w:p>
    <w:p w14:paraId="60A1E6E2"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L'appartamento di 5 locali è adatto alla famiglia Schuster?</w:t>
      </w:r>
    </w:p>
    <w:p w14:paraId="3E2348A3"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Quali elementi sono a favore, quali contro?</w:t>
      </w:r>
    </w:p>
    <w:p w14:paraId="6AA67B91"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Se alla famiglia Schuster viene assegnato l'appartamento, come si può tutelare la proprietà dell'appartamento da eventuali insolvenze?</w:t>
      </w:r>
    </w:p>
    <w:p w14:paraId="0FDF482A"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In questo caso come si calcola la prestazione di garanzia massima?</w:t>
      </w:r>
    </w:p>
    <w:p w14:paraId="03E0289C"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Quali termini di disdetta applichiamo nel nuovo contratto di locazione?</w:t>
      </w:r>
    </w:p>
    <w:p w14:paraId="4982A8BC"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Nel contratto di locazione devono essere definiti i dati di base attuali. Quale tasso d'interesse di riferimento applichiamo nel contratto di locazione? Quali altri dati di base devono rientrare nel contratto di locazione?</w:t>
      </w:r>
    </w:p>
    <w:p w14:paraId="349019C0"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Cosa cambierebbe se il rapporto di locazione fosse di tipo commerciale?</w:t>
      </w:r>
    </w:p>
    <w:p w14:paraId="1738B258" w14:textId="63311FB1" w:rsidR="00001545" w:rsidRPr="005B6D2B" w:rsidRDefault="00001545" w:rsidP="00001545">
      <w:pPr>
        <w:pStyle w:val="Listenabsatz"/>
        <w:numPr>
          <w:ilvl w:val="0"/>
          <w:numId w:val="10"/>
        </w:numPr>
        <w:contextualSpacing/>
        <w:rPr>
          <w:rFonts w:cstheme="minorHAnsi"/>
          <w:i/>
        </w:rPr>
      </w:pPr>
      <w:r w:rsidRPr="005B6D2B">
        <w:rPr>
          <w:rFonts w:cstheme="minorHAnsi"/>
          <w:i/>
        </w:rPr>
        <w:t>Annot</w:t>
      </w:r>
      <w:r w:rsidR="00AD6BA4" w:rsidRPr="005B6D2B">
        <w:rPr>
          <w:rFonts w:cstheme="minorHAnsi"/>
          <w:i/>
        </w:rPr>
        <w:t>i</w:t>
      </w:r>
      <w:r w:rsidRPr="005B6D2B">
        <w:rPr>
          <w:rFonts w:cstheme="minorHAnsi"/>
          <w:i/>
        </w:rPr>
        <w:t xml:space="preserve"> la formula e il calcolo in caso di adeguamento dell'indice da 100</w:t>
      </w:r>
      <w:r w:rsidR="00544EE8" w:rsidRPr="005B6D2B">
        <w:rPr>
          <w:rFonts w:cstheme="minorHAnsi"/>
          <w:i/>
        </w:rPr>
        <w:t>.</w:t>
      </w:r>
      <w:r w:rsidRPr="005B6D2B">
        <w:rPr>
          <w:rFonts w:cstheme="minorHAnsi"/>
          <w:i/>
        </w:rPr>
        <w:t>3 a 103</w:t>
      </w:r>
      <w:r w:rsidR="00544EE8" w:rsidRPr="005B6D2B">
        <w:rPr>
          <w:rFonts w:cstheme="minorHAnsi"/>
          <w:i/>
        </w:rPr>
        <w:t>.</w:t>
      </w:r>
      <w:r w:rsidRPr="005B6D2B">
        <w:rPr>
          <w:rFonts w:cstheme="minorHAnsi"/>
          <w:i/>
        </w:rPr>
        <w:t>2 per un contratto di locazione di un appartamento</w:t>
      </w:r>
      <w:r w:rsidR="00045CD4" w:rsidRPr="005B6D2B">
        <w:rPr>
          <w:rFonts w:cstheme="minorHAnsi"/>
          <w:i/>
        </w:rPr>
        <w:t>.</w:t>
      </w:r>
    </w:p>
    <w:p w14:paraId="751E9A67"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Abbiamo rilasciato alla famiglia Schuster un contratto di locazione a tempo indeterminato. Cosa significa? Quali sono le differenze rispetto a un rapporto a tempo determinato? Quando sarebbe stato più opportuno un contratto di locazione a tempo determinato?</w:t>
      </w:r>
    </w:p>
    <w:p w14:paraId="321669B7" w14:textId="77777777" w:rsidR="00001545" w:rsidRPr="005B6D2B" w:rsidRDefault="00001545" w:rsidP="00001545">
      <w:pPr>
        <w:pStyle w:val="Listenabsatz"/>
        <w:numPr>
          <w:ilvl w:val="0"/>
          <w:numId w:val="10"/>
        </w:numPr>
        <w:contextualSpacing/>
        <w:rPr>
          <w:rFonts w:cstheme="minorHAnsi"/>
          <w:i/>
        </w:rPr>
      </w:pPr>
      <w:r w:rsidRPr="005B6D2B">
        <w:rPr>
          <w:rFonts w:cstheme="minorHAnsi"/>
          <w:i/>
        </w:rPr>
        <w:t>Abbiamo pensato a tutti gli elementi importanti del contratto di locazione? Mancano elementi e contenuti importanti?</w:t>
      </w:r>
    </w:p>
    <w:p w14:paraId="20E2548B" w14:textId="7146EFCA" w:rsidR="00001545" w:rsidRPr="005B6D2B" w:rsidRDefault="00001545" w:rsidP="00001545">
      <w:pPr>
        <w:pStyle w:val="Listenabsatz"/>
        <w:numPr>
          <w:ilvl w:val="0"/>
          <w:numId w:val="10"/>
        </w:numPr>
        <w:contextualSpacing/>
        <w:rPr>
          <w:rFonts w:cstheme="minorHAnsi"/>
          <w:i/>
        </w:rPr>
      </w:pPr>
      <w:r w:rsidRPr="005B6D2B">
        <w:rPr>
          <w:rFonts w:cstheme="minorHAnsi"/>
          <w:i/>
        </w:rPr>
        <w:t xml:space="preserve">Quali allegati servono ancora in quest'esempio per poter </w:t>
      </w:r>
      <w:r w:rsidR="009B7EA9" w:rsidRPr="005B6D2B">
        <w:rPr>
          <w:rFonts w:cstheme="minorHAnsi"/>
          <w:i/>
        </w:rPr>
        <w:t>predisporre l'invio</w:t>
      </w:r>
      <w:r w:rsidRPr="005B6D2B">
        <w:rPr>
          <w:rFonts w:cstheme="minorHAnsi"/>
          <w:i/>
        </w:rPr>
        <w:t>?</w:t>
      </w:r>
    </w:p>
    <w:p w14:paraId="1DBCD33D" w14:textId="6AFA4764" w:rsidR="00001545" w:rsidRPr="005B6D2B" w:rsidRDefault="00001545" w:rsidP="00001545">
      <w:pPr>
        <w:rPr>
          <w:i/>
        </w:rPr>
      </w:pPr>
    </w:p>
    <w:p w14:paraId="58E8866E" w14:textId="77777777" w:rsidR="0047171C" w:rsidRPr="005B6D2B" w:rsidRDefault="0047171C" w:rsidP="0047171C">
      <w:pPr>
        <w:rPr>
          <w:rFonts w:cstheme="minorHAnsi"/>
          <w:i/>
        </w:rPr>
      </w:pPr>
      <w:r w:rsidRPr="005B6D2B">
        <w:rPr>
          <w:rFonts w:cstheme="minorHAnsi"/>
          <w:i/>
        </w:rPr>
        <w:t>Avvertenza: sono possibili altre domande coerenti con il tema.</w:t>
      </w:r>
    </w:p>
    <w:p w14:paraId="538D14CE" w14:textId="77777777" w:rsidR="007B593D" w:rsidRPr="005B6D2B" w:rsidRDefault="007B593D" w:rsidP="007C7F37">
      <w:pPr>
        <w:pStyle w:val="Untertitel"/>
        <w:spacing w:after="0"/>
        <w:rPr>
          <w:i/>
          <w:iCs w:val="0"/>
        </w:rPr>
      </w:pPr>
    </w:p>
    <w:p w14:paraId="4332BE2C" w14:textId="77777777" w:rsidR="0047171C" w:rsidRPr="005B6D2B" w:rsidRDefault="0047171C" w:rsidP="001B4E77">
      <w:pPr>
        <w:pStyle w:val="Untertitel"/>
        <w:rPr>
          <w:i/>
          <w:iCs w:val="0"/>
        </w:rPr>
      </w:pPr>
    </w:p>
    <w:p w14:paraId="4C5C8B23" w14:textId="77777777" w:rsidR="0047171C" w:rsidRPr="005B6D2B" w:rsidRDefault="0047171C" w:rsidP="001B4E77">
      <w:pPr>
        <w:pStyle w:val="Untertitel"/>
        <w:rPr>
          <w:i/>
          <w:iCs w:val="0"/>
        </w:rPr>
      </w:pPr>
    </w:p>
    <w:p w14:paraId="1EEE58D8" w14:textId="77777777" w:rsidR="0047171C" w:rsidRPr="005B6D2B" w:rsidRDefault="0047171C" w:rsidP="001B4E77">
      <w:pPr>
        <w:pStyle w:val="Untertitel"/>
        <w:rPr>
          <w:i/>
          <w:iCs w:val="0"/>
        </w:rPr>
      </w:pPr>
    </w:p>
    <w:p w14:paraId="146D8C5D" w14:textId="77777777" w:rsidR="0047171C" w:rsidRPr="005B6D2B" w:rsidRDefault="0047171C" w:rsidP="001B4E77">
      <w:pPr>
        <w:pStyle w:val="Untertitel"/>
        <w:rPr>
          <w:i/>
          <w:iCs w:val="0"/>
        </w:rPr>
      </w:pPr>
    </w:p>
    <w:p w14:paraId="4751F3A2" w14:textId="77777777" w:rsidR="0047171C" w:rsidRPr="005B6D2B" w:rsidRDefault="0047171C" w:rsidP="001B4E77">
      <w:pPr>
        <w:pStyle w:val="Untertitel"/>
        <w:rPr>
          <w:i/>
          <w:iCs w:val="0"/>
        </w:rPr>
      </w:pPr>
    </w:p>
    <w:p w14:paraId="4476A1C1" w14:textId="77777777" w:rsidR="0047171C" w:rsidRPr="005B6D2B" w:rsidRDefault="0047171C" w:rsidP="001B4E77">
      <w:pPr>
        <w:pStyle w:val="Untertitel"/>
        <w:rPr>
          <w:i/>
          <w:iCs w:val="0"/>
        </w:rPr>
      </w:pPr>
    </w:p>
    <w:p w14:paraId="1F0DF9CD" w14:textId="77777777" w:rsidR="0047171C" w:rsidRPr="005B6D2B" w:rsidRDefault="0047171C" w:rsidP="001B4E77">
      <w:pPr>
        <w:pStyle w:val="Untertitel"/>
        <w:rPr>
          <w:i/>
          <w:iCs w:val="0"/>
        </w:rPr>
      </w:pPr>
    </w:p>
    <w:p w14:paraId="6869BC22" w14:textId="77777777" w:rsidR="0047171C" w:rsidRPr="005B6D2B" w:rsidRDefault="0047171C" w:rsidP="001B4E77">
      <w:pPr>
        <w:pStyle w:val="Untertitel"/>
        <w:rPr>
          <w:i/>
          <w:iCs w:val="0"/>
        </w:rPr>
      </w:pPr>
    </w:p>
    <w:p w14:paraId="6C918A39" w14:textId="77777777" w:rsidR="0047171C" w:rsidRPr="005B6D2B" w:rsidRDefault="0047171C" w:rsidP="001B4E77">
      <w:pPr>
        <w:pStyle w:val="Untertitel"/>
        <w:rPr>
          <w:i/>
          <w:iCs w:val="0"/>
        </w:rPr>
      </w:pPr>
    </w:p>
    <w:p w14:paraId="4BF0F507" w14:textId="77777777" w:rsidR="0047171C" w:rsidRPr="005B6D2B" w:rsidRDefault="0047171C" w:rsidP="001B4E77">
      <w:pPr>
        <w:pStyle w:val="Untertitel"/>
        <w:rPr>
          <w:i/>
          <w:iCs w:val="0"/>
        </w:rPr>
      </w:pPr>
    </w:p>
    <w:p w14:paraId="51883350" w14:textId="77777777" w:rsidR="0047171C" w:rsidRPr="005B6D2B" w:rsidRDefault="0047171C" w:rsidP="001B4E77">
      <w:pPr>
        <w:pStyle w:val="Untertitel"/>
        <w:rPr>
          <w:i/>
          <w:iCs w:val="0"/>
        </w:rPr>
      </w:pPr>
    </w:p>
    <w:p w14:paraId="61A52B39" w14:textId="77777777" w:rsidR="005F622F" w:rsidRPr="005B6D2B" w:rsidRDefault="00001545" w:rsidP="001B4E77">
      <w:pPr>
        <w:pStyle w:val="Untertitel"/>
        <w:rPr>
          <w:i/>
          <w:iCs w:val="0"/>
        </w:rPr>
      </w:pPr>
      <w:r w:rsidRPr="005B6D2B">
        <w:rPr>
          <w:i/>
          <w:iCs w:val="0"/>
        </w:rPr>
        <w:lastRenderedPageBreak/>
        <w:t xml:space="preserve">Caso 2 serie zero: </w:t>
      </w:r>
      <w:r w:rsidR="0023135C" w:rsidRPr="005B6D2B">
        <w:rPr>
          <w:i/>
          <w:iCs w:val="0"/>
        </w:rPr>
        <w:t>A</w:t>
      </w:r>
      <w:r w:rsidRPr="005B6D2B">
        <w:rPr>
          <w:i/>
          <w:iCs w:val="0"/>
        </w:rPr>
        <w:t xml:space="preserve">llestire il conteggio delle spese accessorie per gli inquilini e dedurre le relative misure (LP 22) </w:t>
      </w:r>
      <w:r w:rsidR="00C42C46" w:rsidRPr="005B6D2B">
        <w:rPr>
          <w:i/>
          <w:iCs w:val="0"/>
        </w:rPr>
        <w:t xml:space="preserve">– Elenco domande </w:t>
      </w:r>
      <w:r w:rsidRPr="005B6D2B">
        <w:rPr>
          <w:i/>
          <w:iCs w:val="0"/>
        </w:rPr>
        <w:t>per PEX</w:t>
      </w:r>
    </w:p>
    <w:p w14:paraId="52999C16" w14:textId="028D2ED7" w:rsidR="005F622F" w:rsidRPr="005B6D2B" w:rsidRDefault="00001545" w:rsidP="00001545">
      <w:pPr>
        <w:contextualSpacing/>
        <w:rPr>
          <w:rFonts w:cstheme="minorHAnsi"/>
          <w:i/>
        </w:rPr>
      </w:pPr>
      <w:r w:rsidRPr="005B6D2B">
        <w:rPr>
          <w:rFonts w:cstheme="minorHAnsi"/>
          <w:i/>
        </w:rPr>
        <w:t>La famiglia Schuster è entrata nell'appartamento di 5</w:t>
      </w:r>
      <w:r w:rsidR="00A71AFC">
        <w:rPr>
          <w:rFonts w:cstheme="minorHAnsi"/>
          <w:i/>
        </w:rPr>
        <w:t>.5</w:t>
      </w:r>
      <w:r w:rsidRPr="005B6D2B">
        <w:rPr>
          <w:rFonts w:cstheme="minorHAnsi"/>
          <w:i/>
        </w:rPr>
        <w:t xml:space="preserve"> locali in </w:t>
      </w:r>
      <w:r w:rsidR="00A71AFC">
        <w:rPr>
          <w:rFonts w:cstheme="minorHAnsi"/>
          <w:i/>
        </w:rPr>
        <w:t>Musterstrasse</w:t>
      </w:r>
      <w:r w:rsidRPr="005B6D2B">
        <w:rPr>
          <w:rFonts w:cstheme="minorHAnsi"/>
          <w:i/>
        </w:rPr>
        <w:t> 33 già da più di un anno. Nell'immobile ci sono altri due appartamenti, uno di 2 locali e uno di 3</w:t>
      </w:r>
      <w:r w:rsidR="00FC7641" w:rsidRPr="005B6D2B">
        <w:rPr>
          <w:rFonts w:cstheme="minorHAnsi"/>
          <w:i/>
        </w:rPr>
        <w:t>.</w:t>
      </w:r>
      <w:r w:rsidRPr="005B6D2B">
        <w:rPr>
          <w:rFonts w:cstheme="minorHAnsi"/>
          <w:i/>
        </w:rPr>
        <w:t>5 locali. È giunto il momento di preparare il con</w:t>
      </w:r>
      <w:r w:rsidR="00BF018B" w:rsidRPr="005B6D2B">
        <w:rPr>
          <w:rFonts w:cstheme="minorHAnsi"/>
          <w:i/>
        </w:rPr>
        <w:t>teggio</w:t>
      </w:r>
      <w:r w:rsidR="00866DC7" w:rsidRPr="005B6D2B">
        <w:rPr>
          <w:rFonts w:cstheme="minorHAnsi"/>
          <w:i/>
        </w:rPr>
        <w:t xml:space="preserve"> delle </w:t>
      </w:r>
      <w:r w:rsidRPr="005B6D2B">
        <w:rPr>
          <w:rFonts w:cstheme="minorHAnsi"/>
          <w:i/>
        </w:rPr>
        <w:t>spese accessorie.</w:t>
      </w:r>
    </w:p>
    <w:p w14:paraId="2C42B1D0" w14:textId="18781A67" w:rsidR="00001545" w:rsidRPr="005B6D2B" w:rsidRDefault="00001545" w:rsidP="00001545">
      <w:pPr>
        <w:contextualSpacing/>
        <w:rPr>
          <w:rFonts w:cstheme="minorHAnsi"/>
          <w:i/>
        </w:rPr>
      </w:pPr>
    </w:p>
    <w:p w14:paraId="15AC5613" w14:textId="77777777" w:rsidR="00001545" w:rsidRPr="005B6D2B" w:rsidRDefault="00001545" w:rsidP="00001545">
      <w:pPr>
        <w:pStyle w:val="Listenabsatz"/>
        <w:numPr>
          <w:ilvl w:val="0"/>
          <w:numId w:val="11"/>
        </w:numPr>
        <w:contextualSpacing/>
        <w:rPr>
          <w:rFonts w:cstheme="minorHAnsi"/>
          <w:i/>
        </w:rPr>
      </w:pPr>
      <w:r w:rsidRPr="005B6D2B">
        <w:rPr>
          <w:rFonts w:cstheme="minorHAnsi"/>
          <w:i/>
        </w:rPr>
        <w:t>In base a quali basi giuridiche si calcolano i costi di riscaldamento e d'esercizio?</w:t>
      </w:r>
    </w:p>
    <w:p w14:paraId="0F6EE4C2" w14:textId="77777777" w:rsidR="00001545" w:rsidRPr="005B6D2B" w:rsidRDefault="00001545" w:rsidP="00001545">
      <w:pPr>
        <w:pStyle w:val="Listenabsatz"/>
        <w:numPr>
          <w:ilvl w:val="0"/>
          <w:numId w:val="11"/>
        </w:numPr>
        <w:contextualSpacing/>
        <w:rPr>
          <w:rFonts w:cstheme="minorHAnsi"/>
          <w:i/>
        </w:rPr>
      </w:pPr>
      <w:r w:rsidRPr="005B6D2B">
        <w:rPr>
          <w:rFonts w:cstheme="minorHAnsi"/>
          <w:i/>
        </w:rPr>
        <w:t>Quali costi comprendono i costi di riscaldamento? Quali fattori influiscono sull'ammontare dei costi di riscaldamento?</w:t>
      </w:r>
    </w:p>
    <w:p w14:paraId="2C4A8F64" w14:textId="1FB237C9" w:rsidR="00001545" w:rsidRPr="005B6D2B" w:rsidRDefault="00001545" w:rsidP="00001545">
      <w:pPr>
        <w:pStyle w:val="Listenabsatz"/>
        <w:numPr>
          <w:ilvl w:val="0"/>
          <w:numId w:val="11"/>
        </w:numPr>
        <w:contextualSpacing/>
        <w:rPr>
          <w:rFonts w:cstheme="minorHAnsi"/>
          <w:i/>
        </w:rPr>
      </w:pPr>
      <w:r w:rsidRPr="005B6D2B">
        <w:rPr>
          <w:rFonts w:cstheme="minorHAnsi"/>
          <w:i/>
        </w:rPr>
        <w:t>Quali costi comprendono i costi d</w:t>
      </w:r>
      <w:r w:rsidR="00B13EA1" w:rsidRPr="005B6D2B">
        <w:rPr>
          <w:rFonts w:cstheme="minorHAnsi"/>
          <w:i/>
        </w:rPr>
        <w:t>'</w:t>
      </w:r>
      <w:r w:rsidRPr="005B6D2B">
        <w:rPr>
          <w:rFonts w:cstheme="minorHAnsi"/>
          <w:i/>
        </w:rPr>
        <w:t>esercizio?</w:t>
      </w:r>
    </w:p>
    <w:p w14:paraId="436BA98C" w14:textId="77777777" w:rsidR="00001545" w:rsidRPr="005B6D2B" w:rsidRDefault="00001545" w:rsidP="00001545">
      <w:pPr>
        <w:pStyle w:val="Listenabsatz"/>
        <w:numPr>
          <w:ilvl w:val="0"/>
          <w:numId w:val="11"/>
        </w:numPr>
        <w:contextualSpacing/>
        <w:rPr>
          <w:rFonts w:cstheme="minorHAnsi"/>
          <w:i/>
        </w:rPr>
      </w:pPr>
      <w:r w:rsidRPr="005B6D2B">
        <w:rPr>
          <w:rFonts w:cstheme="minorHAnsi"/>
          <w:i/>
        </w:rPr>
        <w:t>La famiglia Schuster ha traslocato durante il periodo di rendiconto. Cosa significa questo per il conteggio dei costi di riscaldamento e d'esercizio?</w:t>
      </w:r>
    </w:p>
    <w:p w14:paraId="14543EDF" w14:textId="77777777" w:rsidR="00001545" w:rsidRPr="005B6D2B" w:rsidRDefault="00001545" w:rsidP="00001545">
      <w:pPr>
        <w:pStyle w:val="Listenabsatz"/>
        <w:numPr>
          <w:ilvl w:val="0"/>
          <w:numId w:val="11"/>
        </w:numPr>
        <w:contextualSpacing/>
        <w:rPr>
          <w:rFonts w:cstheme="minorHAnsi"/>
          <w:i/>
        </w:rPr>
      </w:pPr>
      <w:r w:rsidRPr="005B6D2B">
        <w:rPr>
          <w:rFonts w:cstheme="minorHAnsi"/>
          <w:i/>
        </w:rPr>
        <w:t>Il rendiconto per il rapporto di locazione Schuster è effettuato per acconto. Quali sono i vantaggi rispetto a un conteggio forfettario?</w:t>
      </w:r>
    </w:p>
    <w:p w14:paraId="7EFCB0C6" w14:textId="77777777" w:rsidR="00001545" w:rsidRPr="005B6D2B" w:rsidRDefault="00001545" w:rsidP="00001545">
      <w:pPr>
        <w:pStyle w:val="Listenabsatz"/>
        <w:numPr>
          <w:ilvl w:val="0"/>
          <w:numId w:val="11"/>
        </w:numPr>
        <w:contextualSpacing/>
        <w:rPr>
          <w:rFonts w:cstheme="minorHAnsi"/>
          <w:i/>
        </w:rPr>
      </w:pPr>
      <w:r w:rsidRPr="005B6D2B">
        <w:rPr>
          <w:rFonts w:cstheme="minorHAnsi"/>
          <w:i/>
        </w:rPr>
        <w:t>La signora Schuster è molto attenta a ridurre al minimo il riscaldamento e il consumo di energia elettrica. Ne trae beneficio? Spieghi come i costi di riscaldamento e d'esercizio vengono distribuiti tra gli inquilini nell'immobile di Via Esempio 33.</w:t>
      </w:r>
    </w:p>
    <w:p w14:paraId="7D9A3B2D" w14:textId="77777777" w:rsidR="005F622F" w:rsidRPr="005B6D2B" w:rsidRDefault="00001545" w:rsidP="00001545">
      <w:pPr>
        <w:pStyle w:val="Listenabsatz"/>
        <w:numPr>
          <w:ilvl w:val="0"/>
          <w:numId w:val="11"/>
        </w:numPr>
        <w:contextualSpacing/>
        <w:rPr>
          <w:rFonts w:cstheme="minorHAnsi"/>
          <w:i/>
        </w:rPr>
      </w:pPr>
      <w:r w:rsidRPr="005B6D2B">
        <w:rPr>
          <w:rFonts w:cstheme="minorHAnsi"/>
          <w:i/>
        </w:rPr>
        <w:t>Nel conteggio spese accessorie sono stati effettuati accantonamenti. Spieghi agli inquilini cos'è un accantonamento e a che scopo vengono effettuati.</w:t>
      </w:r>
    </w:p>
    <w:p w14:paraId="5F00D23C" w14:textId="6A05DA72" w:rsidR="00001545" w:rsidRPr="005B6D2B" w:rsidRDefault="00001545" w:rsidP="00001545">
      <w:pPr>
        <w:pStyle w:val="Listenabsatz"/>
        <w:numPr>
          <w:ilvl w:val="0"/>
          <w:numId w:val="11"/>
        </w:numPr>
        <w:contextualSpacing/>
        <w:rPr>
          <w:rFonts w:cstheme="minorHAnsi"/>
          <w:i/>
        </w:rPr>
      </w:pPr>
      <w:r w:rsidRPr="005B6D2B">
        <w:rPr>
          <w:rFonts w:cstheme="minorHAnsi"/>
          <w:i/>
        </w:rPr>
        <w:t>Quali misure di risparmio energetico si potrebbero attuare in Via Esempio 33 a Oberhausen affinché tutti i locatari debbano pagare meno spese?</w:t>
      </w:r>
    </w:p>
    <w:p w14:paraId="271217AE" w14:textId="58C5B52E" w:rsidR="00001545" w:rsidRPr="005B6D2B" w:rsidRDefault="00001545" w:rsidP="00001545">
      <w:pPr>
        <w:rPr>
          <w:i/>
        </w:rPr>
      </w:pPr>
    </w:p>
    <w:p w14:paraId="33C48519" w14:textId="58D5677D" w:rsidR="00001545" w:rsidRPr="005B6D2B" w:rsidRDefault="00001545" w:rsidP="00001545">
      <w:pPr>
        <w:rPr>
          <w:rFonts w:cstheme="minorHAnsi"/>
          <w:i/>
        </w:rPr>
      </w:pPr>
      <w:r w:rsidRPr="005B6D2B">
        <w:rPr>
          <w:rFonts w:cstheme="minorHAnsi"/>
          <w:i/>
        </w:rPr>
        <w:t>Avvertenza: sono possibili altre domande coerenti con il tema.</w:t>
      </w:r>
    </w:p>
    <w:p w14:paraId="0DF0105D" w14:textId="77777777" w:rsidR="00001545" w:rsidRPr="005B6D2B" w:rsidRDefault="00001545" w:rsidP="00001545"/>
    <w:p w14:paraId="2F210194" w14:textId="77777777" w:rsidR="002B2450" w:rsidRPr="005B6D2B" w:rsidRDefault="002B2450" w:rsidP="00B95B49">
      <w:pPr>
        <w:contextualSpacing/>
        <w:rPr>
          <w:rFonts w:cstheme="minorHAnsi"/>
        </w:rPr>
      </w:pPr>
    </w:p>
    <w:p w14:paraId="0456ED9F" w14:textId="77777777" w:rsidR="00001545" w:rsidRPr="005B6D2B" w:rsidRDefault="00001545">
      <w:pPr>
        <w:rPr>
          <w:rFonts w:ascii="Calibri" w:eastAsiaTheme="majorEastAsia" w:hAnsi="Calibri" w:cstheme="majorBidi"/>
          <w:b/>
          <w:iCs/>
          <w:kern w:val="0"/>
          <w:sz w:val="28"/>
          <w:szCs w:val="28"/>
          <w14:ligatures w14:val="none"/>
        </w:rPr>
      </w:pPr>
      <w:r w:rsidRPr="005B6D2B">
        <w:rPr>
          <w:sz w:val="28"/>
          <w:szCs w:val="28"/>
        </w:rPr>
        <w:br w:type="page"/>
      </w:r>
    </w:p>
    <w:p w14:paraId="5E0FC414" w14:textId="77777777" w:rsidR="005F622F" w:rsidRPr="005B6D2B" w:rsidRDefault="002B2450" w:rsidP="00774CE8">
      <w:pPr>
        <w:pStyle w:val="Untertitel"/>
        <w:rPr>
          <w:sz w:val="28"/>
          <w:szCs w:val="28"/>
        </w:rPr>
      </w:pPr>
      <w:r w:rsidRPr="005B6D2B">
        <w:rPr>
          <w:sz w:val="28"/>
          <w:szCs w:val="28"/>
        </w:rPr>
        <w:lastRenderedPageBreak/>
        <w:t>Parte d'esame 3: Mini case e critical incident (15 minuti)</w:t>
      </w:r>
    </w:p>
    <w:p w14:paraId="75815F5B" w14:textId="20DD1F8A" w:rsidR="002B2450" w:rsidRPr="005B6D2B" w:rsidRDefault="002B2450" w:rsidP="002B2450">
      <w:pPr>
        <w:pStyle w:val="Untertitel"/>
      </w:pPr>
      <w:r w:rsidRPr="005B6D2B">
        <w:t xml:space="preserve">Caso mini case serie zero: </w:t>
      </w:r>
      <w:r w:rsidR="00DE12E6" w:rsidRPr="005B6D2B">
        <w:t>L</w:t>
      </w:r>
      <w:r w:rsidRPr="005B6D2B">
        <w:t>'inquilino si lamenta del vicino e per riparazioni non eseguite</w:t>
      </w:r>
    </w:p>
    <w:p w14:paraId="048DB171" w14:textId="77777777" w:rsidR="005F622F" w:rsidRPr="005B6D2B" w:rsidRDefault="00480DCC" w:rsidP="00C643F7">
      <w:pPr>
        <w:spacing w:after="0" w:line="240" w:lineRule="auto"/>
        <w:rPr>
          <w:rFonts w:cstheme="minorHAnsi"/>
          <w:b/>
        </w:rPr>
      </w:pPr>
      <w:r w:rsidRPr="005B6D2B">
        <w:rPr>
          <w:rFonts w:cstheme="minorHAnsi"/>
          <w:b/>
        </w:rPr>
        <w:t>Situazione di partenza</w:t>
      </w:r>
    </w:p>
    <w:p w14:paraId="17B5CD0A" w14:textId="77777777" w:rsidR="005F622F" w:rsidRPr="005B6D2B" w:rsidRDefault="00950EEE" w:rsidP="00950EEE">
      <w:pPr>
        <w:rPr>
          <w:rFonts w:cstheme="minorHAnsi"/>
        </w:rPr>
      </w:pPr>
      <w:r w:rsidRPr="005B6D2B">
        <w:rPr>
          <w:rFonts w:cstheme="minorHAnsi"/>
        </w:rPr>
        <w:t>Oggi risponde alle chiamate in arrivo alla Sunshine SA.</w:t>
      </w:r>
    </w:p>
    <w:p w14:paraId="4FABD981" w14:textId="4ADCE7CF" w:rsidR="005F622F" w:rsidRPr="005B6D2B" w:rsidRDefault="00950EEE" w:rsidP="00950EEE">
      <w:pPr>
        <w:rPr>
          <w:rFonts w:cstheme="minorHAnsi"/>
        </w:rPr>
      </w:pPr>
      <w:r w:rsidRPr="005B6D2B">
        <w:rPr>
          <w:rFonts w:cstheme="minorHAnsi"/>
        </w:rPr>
        <w:t>Il signor Geisser, locatario di vecchia data di un appartamento, la chiama e si lamenta del vicino che abita accanto a lui.</w:t>
      </w:r>
    </w:p>
    <w:p w14:paraId="28CDECA3" w14:textId="5F07F76C" w:rsidR="00950EEE" w:rsidRPr="005B6D2B" w:rsidRDefault="00950EEE" w:rsidP="00950EEE">
      <w:pPr>
        <w:rPr>
          <w:rFonts w:cstheme="minorHAnsi"/>
        </w:rPr>
      </w:pPr>
      <w:r w:rsidRPr="005B6D2B">
        <w:rPr>
          <w:rFonts w:cstheme="minorHAnsi"/>
        </w:rPr>
        <w:t>Il vicino fa grigliate ogni sera con la carbonella. Si produce così un intenso fumo che si dirige sempre verso di lui (il signor Geisser).</w:t>
      </w:r>
    </w:p>
    <w:p w14:paraId="7EFBE18F" w14:textId="29BECC80" w:rsidR="00950EEE" w:rsidRPr="005B6D2B" w:rsidRDefault="00950EEE" w:rsidP="00950EEE">
      <w:pPr>
        <w:rPr>
          <w:rFonts w:cstheme="minorHAnsi"/>
        </w:rPr>
      </w:pPr>
      <w:r w:rsidRPr="005B6D2B">
        <w:rPr>
          <w:rFonts w:cstheme="minorHAnsi"/>
        </w:rPr>
        <w:t>Il signor Geisser afferma anche che durante il giorno il cane del vicino è a casa da solo e abbaia praticamente senza interruzione. Sa che anche altri inquilini e inquiline sono disturbati dai continui latrati e si sono già lamentati più volte per iscritto e telefonicamente con la società che amministra l'immobile.</w:t>
      </w:r>
    </w:p>
    <w:p w14:paraId="0F4AD386" w14:textId="77777777" w:rsidR="005F622F" w:rsidRPr="005B6D2B" w:rsidRDefault="00950EEE" w:rsidP="00950EEE">
      <w:pPr>
        <w:rPr>
          <w:rFonts w:cstheme="minorHAnsi"/>
        </w:rPr>
      </w:pPr>
      <w:r w:rsidRPr="005B6D2B">
        <w:rPr>
          <w:rFonts w:cstheme="minorHAnsi"/>
        </w:rPr>
        <w:t>Inoltre il signor Geisser vorrebbe sapere, ora che finalmente riesce a parlare al telefono con una persona dell'amministrazione, quando sarà sostituito il tubo al neon in cucina. Non funziona più e l'ha già segnalato due settimane fa.</w:t>
      </w:r>
    </w:p>
    <w:p w14:paraId="072F59EB" w14:textId="0EC3F997" w:rsidR="00B654E4" w:rsidRPr="005B6D2B" w:rsidRDefault="00B654E4" w:rsidP="00714093">
      <w:pPr>
        <w:spacing w:after="0" w:line="240" w:lineRule="auto"/>
        <w:rPr>
          <w:rFonts w:cstheme="minorHAnsi"/>
        </w:rPr>
      </w:pPr>
    </w:p>
    <w:p w14:paraId="198C29FD" w14:textId="36D745D8" w:rsidR="00B654E4" w:rsidRPr="005B6D2B" w:rsidRDefault="00B654E4" w:rsidP="00B654E4">
      <w:pPr>
        <w:pStyle w:val="Untertitel"/>
        <w:rPr>
          <w:rFonts w:cstheme="minorHAnsi"/>
          <w:i/>
          <w:iCs w:val="0"/>
          <w:color w:val="FF0000"/>
        </w:rPr>
      </w:pPr>
      <w:bookmarkStart w:id="2" w:name="_Hlk193969264"/>
      <w:r w:rsidRPr="005B6D2B">
        <w:rPr>
          <w:rFonts w:cstheme="minorHAnsi"/>
          <w:i/>
          <w:iCs w:val="0"/>
          <w:color w:val="FF0000"/>
        </w:rPr>
        <w:t>Soluzione d'esempio</w:t>
      </w:r>
    </w:p>
    <w:bookmarkEnd w:id="2"/>
    <w:p w14:paraId="4689EF46" w14:textId="77777777" w:rsidR="00B654E4" w:rsidRPr="005B6D2B" w:rsidRDefault="00B654E4" w:rsidP="00B654E4">
      <w:pPr>
        <w:pStyle w:val="Listenabsatz"/>
        <w:numPr>
          <w:ilvl w:val="0"/>
          <w:numId w:val="15"/>
        </w:numPr>
        <w:ind w:left="426" w:hanging="426"/>
        <w:rPr>
          <w:rFonts w:cstheme="minorHAnsi"/>
          <w:b/>
          <w:i/>
          <w:color w:val="FF0000"/>
        </w:rPr>
      </w:pPr>
      <w:r w:rsidRPr="005B6D2B">
        <w:rPr>
          <w:rFonts w:cstheme="minorHAnsi"/>
          <w:b/>
          <w:i/>
          <w:color w:val="FF0000"/>
        </w:rPr>
        <w:t>Possibili errori:</w:t>
      </w:r>
    </w:p>
    <w:p w14:paraId="34AD197C" w14:textId="0F70D0F5"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Al</w:t>
      </w:r>
      <w:r w:rsidR="009A70CD" w:rsidRPr="005B6D2B">
        <w:rPr>
          <w:rFonts w:asciiTheme="minorHAnsi" w:hAnsiTheme="minorHAnsi" w:cstheme="minorHAnsi"/>
          <w:i/>
          <w:color w:val="FF0000"/>
        </w:rPr>
        <w:t xml:space="preserve"> </w:t>
      </w:r>
      <w:r w:rsidRPr="005B6D2B">
        <w:rPr>
          <w:rFonts w:asciiTheme="minorHAnsi" w:hAnsiTheme="minorHAnsi" w:cstheme="minorHAnsi"/>
          <w:i/>
          <w:color w:val="FF0000"/>
        </w:rPr>
        <w:t xml:space="preserve">signor Geisser non è stato fatto notare al telefono che la sostituzione di un tubo al neon costituisce una piccola riparazione </w:t>
      </w:r>
      <w:r w:rsidR="00380246" w:rsidRPr="005B6D2B">
        <w:rPr>
          <w:rFonts w:asciiTheme="minorHAnsi" w:hAnsiTheme="minorHAnsi" w:cstheme="minorHAnsi"/>
          <w:i/>
          <w:color w:val="FF0000"/>
        </w:rPr>
        <w:t xml:space="preserve">a </w:t>
      </w:r>
      <w:r w:rsidRPr="005B6D2B">
        <w:rPr>
          <w:rFonts w:asciiTheme="minorHAnsi" w:hAnsiTheme="minorHAnsi" w:cstheme="minorHAnsi"/>
          <w:i/>
          <w:color w:val="FF0000"/>
        </w:rPr>
        <w:t>cui deve provvedere lui (obbligo).</w:t>
      </w:r>
    </w:p>
    <w:p w14:paraId="6FB787B4" w14:textId="77777777"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Qualora ciononostante il signor Geisser desideri avvalersi di un artigiano per il tubo al neon, dovrà farsi carico della relativa fattura.</w:t>
      </w:r>
    </w:p>
    <w:p w14:paraId="56ADC99A" w14:textId="37F149CD" w:rsidR="00B654E4" w:rsidRPr="005B6D2B" w:rsidRDefault="00B654E4" w:rsidP="004112BC">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 xml:space="preserve">L'amministratore competente non ha informato gli inquilini (nel contratto </w:t>
      </w:r>
      <w:r w:rsidRPr="005B6D2B">
        <w:rPr>
          <w:rFonts w:cstheme="minorHAnsi"/>
          <w:i/>
          <w:color w:val="FF0000"/>
        </w:rPr>
        <w:t>o con circolare) del fatto che le grigliate sono consentite solo con grill a gas.</w:t>
      </w:r>
    </w:p>
    <w:p w14:paraId="641C0152" w14:textId="77777777"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L'amministrazione ha mancato di dare seguito ai reclami degli inquilini per i latrati del cane.</w:t>
      </w:r>
    </w:p>
    <w:p w14:paraId="216B819B" w14:textId="2BD8418E"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 xml:space="preserve">L'amministrazione ha segnalato al proprietario del cane la situazione inaccettabile ovvero ne ha richiesto la modifica, ma ha omesso di controllare se la situazione sia migliorata </w:t>
      </w:r>
      <w:r w:rsidR="003C19FD" w:rsidRPr="005B6D2B">
        <w:rPr>
          <w:rFonts w:asciiTheme="minorHAnsi" w:hAnsiTheme="minorHAnsi" w:cstheme="minorHAnsi"/>
          <w:i/>
          <w:color w:val="FF0000"/>
        </w:rPr>
        <w:t>e</w:t>
      </w:r>
      <w:r w:rsidRPr="005B6D2B">
        <w:rPr>
          <w:rFonts w:asciiTheme="minorHAnsi" w:hAnsiTheme="minorHAnsi" w:cstheme="minorHAnsi"/>
          <w:i/>
          <w:color w:val="FF0000"/>
        </w:rPr>
        <w:t xml:space="preserve"> se il frequente abbaiare del cane sia cessato.</w:t>
      </w:r>
    </w:p>
    <w:p w14:paraId="3457D07B" w14:textId="7C83D35F"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Il proprietario del cane non ha alcuna autorizzazione alla detenzione di</w:t>
      </w:r>
      <w:r w:rsidR="00C86EDE" w:rsidRPr="005B6D2B">
        <w:rPr>
          <w:rFonts w:asciiTheme="minorHAnsi" w:hAnsiTheme="minorHAnsi" w:cstheme="minorHAnsi"/>
          <w:i/>
          <w:color w:val="FF0000"/>
        </w:rPr>
        <w:t xml:space="preserve"> un cane</w:t>
      </w:r>
      <w:r w:rsidRPr="005B6D2B">
        <w:rPr>
          <w:rFonts w:asciiTheme="minorHAnsi" w:hAnsiTheme="minorHAnsi" w:cstheme="minorHAnsi"/>
          <w:i/>
          <w:color w:val="FF0000"/>
        </w:rPr>
        <w:t>.</w:t>
      </w:r>
    </w:p>
    <w:p w14:paraId="0303A2BF" w14:textId="77777777" w:rsidR="005F622F"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È stata rilasciata un'autorizzazione per il cane senza appurare se il cane durante il giorno sia a casa da solo.</w:t>
      </w:r>
    </w:p>
    <w:p w14:paraId="35579962" w14:textId="44A181F6"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Stesura di un regolamento condominiale, regolamento condominiale nuovo o modificato che consenta l'uso del solo grill a gas</w:t>
      </w:r>
      <w:r w:rsidR="00453EE4" w:rsidRPr="005B6D2B">
        <w:rPr>
          <w:rFonts w:asciiTheme="minorHAnsi" w:hAnsiTheme="minorHAnsi" w:cstheme="minorHAnsi"/>
          <w:i/>
          <w:color w:val="FF0000"/>
        </w:rPr>
        <w:t>.</w:t>
      </w:r>
    </w:p>
    <w:p w14:paraId="7CA408EF" w14:textId="36B6EE13" w:rsidR="00B654E4" w:rsidRPr="005B6D2B" w:rsidRDefault="00B654E4" w:rsidP="00B654E4">
      <w:pPr>
        <w:pStyle w:val="Listenabsatz"/>
        <w:numPr>
          <w:ilvl w:val="0"/>
          <w:numId w:val="4"/>
        </w:numPr>
        <w:spacing w:after="200" w:line="280" w:lineRule="atLeast"/>
        <w:contextualSpacing/>
        <w:rPr>
          <w:rFonts w:asciiTheme="minorHAnsi" w:hAnsiTheme="minorHAnsi" w:cstheme="minorHAnsi"/>
          <w:i/>
          <w:color w:val="FF0000"/>
        </w:rPr>
      </w:pPr>
      <w:r w:rsidRPr="005B6D2B">
        <w:rPr>
          <w:rFonts w:asciiTheme="minorHAnsi" w:hAnsiTheme="minorHAnsi" w:cstheme="minorHAnsi"/>
          <w:i/>
          <w:color w:val="FF0000"/>
        </w:rPr>
        <w:t>Ecc.</w:t>
      </w:r>
    </w:p>
    <w:p w14:paraId="22D82AB1" w14:textId="77777777" w:rsidR="00B654E4" w:rsidRPr="005B6D2B" w:rsidRDefault="00B654E4" w:rsidP="00B654E4">
      <w:pPr>
        <w:pStyle w:val="Listenabsatz"/>
        <w:spacing w:after="200" w:line="280" w:lineRule="atLeast"/>
        <w:contextualSpacing/>
        <w:rPr>
          <w:rFonts w:asciiTheme="minorHAnsi" w:hAnsiTheme="minorHAnsi" w:cstheme="minorHAnsi"/>
          <w:i/>
          <w:color w:val="FF0000"/>
        </w:rPr>
      </w:pPr>
    </w:p>
    <w:p w14:paraId="2F6E750E" w14:textId="77777777" w:rsidR="00B654E4" w:rsidRPr="005B6D2B" w:rsidRDefault="00B654E4" w:rsidP="00B654E4">
      <w:pPr>
        <w:pStyle w:val="Listenabsatz"/>
        <w:numPr>
          <w:ilvl w:val="0"/>
          <w:numId w:val="15"/>
        </w:numPr>
        <w:ind w:left="426" w:hanging="426"/>
        <w:rPr>
          <w:rFonts w:cstheme="minorHAnsi"/>
          <w:b/>
          <w:i/>
          <w:color w:val="FF0000"/>
        </w:rPr>
      </w:pPr>
      <w:r w:rsidRPr="005B6D2B">
        <w:rPr>
          <w:rFonts w:cstheme="minorHAnsi"/>
          <w:b/>
          <w:i/>
          <w:color w:val="FF0000"/>
        </w:rPr>
        <w:t>Misure:</w:t>
      </w:r>
    </w:p>
    <w:p w14:paraId="3B8D66E3" w14:textId="6CB05902" w:rsidR="00B654E4" w:rsidRPr="005B6D2B" w:rsidRDefault="00B654E4" w:rsidP="00B654E4">
      <w:pPr>
        <w:pStyle w:val="Listenabsatz"/>
        <w:numPr>
          <w:ilvl w:val="0"/>
          <w:numId w:val="5"/>
        </w:numPr>
        <w:contextualSpacing/>
        <w:rPr>
          <w:rFonts w:asciiTheme="minorHAnsi" w:hAnsiTheme="minorHAnsi" w:cstheme="minorHAnsi"/>
          <w:bCs/>
          <w:i/>
          <w:color w:val="FF0000"/>
        </w:rPr>
      </w:pPr>
      <w:r w:rsidRPr="005B6D2B">
        <w:rPr>
          <w:rFonts w:asciiTheme="minorHAnsi" w:hAnsiTheme="minorHAnsi" w:cstheme="minorHAnsi"/>
          <w:bCs/>
          <w:i/>
          <w:color w:val="FF0000"/>
        </w:rPr>
        <w:t>Dare seguito ai reclami degli inquilini e, se necessario, diffidare per iscritto o verbalmente gli inquilini che non si attengono al regolamento condominiale, ai contratti o relativ</w:t>
      </w:r>
      <w:r w:rsidR="00BE6666" w:rsidRPr="005B6D2B">
        <w:rPr>
          <w:rFonts w:asciiTheme="minorHAnsi" w:hAnsiTheme="minorHAnsi" w:cstheme="minorHAnsi"/>
          <w:bCs/>
          <w:i/>
          <w:color w:val="FF0000"/>
        </w:rPr>
        <w:t>e integrazioni</w:t>
      </w:r>
      <w:r w:rsidR="008555E5" w:rsidRPr="005B6D2B">
        <w:rPr>
          <w:rFonts w:asciiTheme="minorHAnsi" w:hAnsiTheme="minorHAnsi" w:cstheme="minorHAnsi"/>
          <w:bCs/>
          <w:i/>
          <w:color w:val="FF0000"/>
        </w:rPr>
        <w:t>.</w:t>
      </w:r>
    </w:p>
    <w:p w14:paraId="3AB0F346" w14:textId="520A09CD" w:rsidR="00B654E4" w:rsidRPr="005B6D2B" w:rsidRDefault="00B654E4" w:rsidP="00B654E4">
      <w:pPr>
        <w:pStyle w:val="Listenabsatz"/>
        <w:numPr>
          <w:ilvl w:val="0"/>
          <w:numId w:val="5"/>
        </w:numPr>
        <w:contextualSpacing/>
        <w:rPr>
          <w:rFonts w:asciiTheme="minorHAnsi" w:hAnsiTheme="minorHAnsi" w:cstheme="minorHAnsi"/>
          <w:bCs/>
          <w:i/>
          <w:color w:val="FF0000"/>
        </w:rPr>
      </w:pPr>
      <w:r w:rsidRPr="005B6D2B">
        <w:rPr>
          <w:rFonts w:asciiTheme="minorHAnsi" w:hAnsiTheme="minorHAnsi" w:cstheme="minorHAnsi"/>
          <w:bCs/>
          <w:i/>
          <w:color w:val="FF0000"/>
        </w:rPr>
        <w:t>Se necessario</w:t>
      </w:r>
      <w:r w:rsidR="00D31957" w:rsidRPr="005B6D2B">
        <w:rPr>
          <w:rFonts w:asciiTheme="minorHAnsi" w:hAnsiTheme="minorHAnsi" w:cstheme="minorHAnsi"/>
          <w:bCs/>
          <w:i/>
          <w:color w:val="FF0000"/>
        </w:rPr>
        <w:t>,</w:t>
      </w:r>
      <w:r w:rsidRPr="005B6D2B">
        <w:rPr>
          <w:rFonts w:asciiTheme="minorHAnsi" w:hAnsiTheme="minorHAnsi" w:cstheme="minorHAnsi"/>
          <w:bCs/>
          <w:i/>
          <w:color w:val="FF0000"/>
        </w:rPr>
        <w:t xml:space="preserve"> diffida scritta con minaccia di disdetta</w:t>
      </w:r>
      <w:r w:rsidR="008555E5" w:rsidRPr="005B6D2B">
        <w:rPr>
          <w:rFonts w:asciiTheme="minorHAnsi" w:hAnsiTheme="minorHAnsi" w:cstheme="minorHAnsi"/>
          <w:bCs/>
          <w:i/>
          <w:color w:val="FF0000"/>
        </w:rPr>
        <w:t>.</w:t>
      </w:r>
    </w:p>
    <w:p w14:paraId="317191FB" w14:textId="6626D895" w:rsidR="00B654E4" w:rsidRPr="005B6D2B" w:rsidRDefault="00B654E4" w:rsidP="00B654E4">
      <w:pPr>
        <w:pStyle w:val="Listenabsatz"/>
        <w:numPr>
          <w:ilvl w:val="0"/>
          <w:numId w:val="5"/>
        </w:numPr>
        <w:contextualSpacing/>
        <w:rPr>
          <w:rFonts w:asciiTheme="minorHAnsi" w:hAnsiTheme="minorHAnsi" w:cstheme="minorHAnsi"/>
          <w:bCs/>
          <w:i/>
          <w:color w:val="FF0000"/>
        </w:rPr>
      </w:pPr>
      <w:r w:rsidRPr="005B6D2B">
        <w:rPr>
          <w:rFonts w:asciiTheme="minorHAnsi" w:hAnsiTheme="minorHAnsi" w:cstheme="minorHAnsi"/>
          <w:bCs/>
          <w:i/>
          <w:color w:val="FF0000"/>
        </w:rPr>
        <w:t>Se la situazione non migliora, dare la disdetta all'inquilino</w:t>
      </w:r>
      <w:r w:rsidR="008555E5" w:rsidRPr="005B6D2B">
        <w:rPr>
          <w:rFonts w:asciiTheme="minorHAnsi" w:hAnsiTheme="minorHAnsi" w:cstheme="minorHAnsi"/>
          <w:bCs/>
          <w:i/>
          <w:color w:val="FF0000"/>
        </w:rPr>
        <w:t>.</w:t>
      </w:r>
    </w:p>
    <w:p w14:paraId="6CFA23F2" w14:textId="7B4FC788" w:rsidR="00B654E4" w:rsidRPr="005B6D2B" w:rsidRDefault="00B654E4" w:rsidP="00B654E4">
      <w:pPr>
        <w:pStyle w:val="Listenabsatz"/>
        <w:numPr>
          <w:ilvl w:val="0"/>
          <w:numId w:val="5"/>
        </w:numPr>
        <w:contextualSpacing/>
        <w:rPr>
          <w:rFonts w:asciiTheme="minorHAnsi" w:hAnsiTheme="minorHAnsi" w:cstheme="minorHAnsi"/>
          <w:bCs/>
          <w:i/>
          <w:color w:val="FF0000"/>
        </w:rPr>
      </w:pPr>
      <w:r w:rsidRPr="005B6D2B">
        <w:rPr>
          <w:rFonts w:asciiTheme="minorHAnsi" w:hAnsiTheme="minorHAnsi" w:cstheme="minorHAnsi"/>
          <w:bCs/>
          <w:i/>
          <w:color w:val="FF0000"/>
        </w:rPr>
        <w:t>Redigere contratti di locazione esaustivi con l'avvertenza che sono consentiti solo grill a gas o con relativo regolamento condominiale</w:t>
      </w:r>
      <w:r w:rsidR="008555E5" w:rsidRPr="005B6D2B">
        <w:rPr>
          <w:rFonts w:asciiTheme="minorHAnsi" w:hAnsiTheme="minorHAnsi" w:cstheme="minorHAnsi"/>
          <w:bCs/>
          <w:i/>
          <w:color w:val="FF0000"/>
        </w:rPr>
        <w:t>.</w:t>
      </w:r>
    </w:p>
    <w:p w14:paraId="5341EBFB" w14:textId="3EA6B2D4" w:rsidR="00B654E4" w:rsidRPr="005B6D2B" w:rsidRDefault="00B654E4" w:rsidP="00B654E4">
      <w:pPr>
        <w:pStyle w:val="Listenabsatz"/>
        <w:numPr>
          <w:ilvl w:val="0"/>
          <w:numId w:val="5"/>
        </w:numPr>
        <w:contextualSpacing/>
        <w:rPr>
          <w:rFonts w:asciiTheme="minorHAnsi" w:hAnsiTheme="minorHAnsi" w:cstheme="minorHAnsi"/>
          <w:bCs/>
          <w:i/>
          <w:color w:val="FF0000"/>
        </w:rPr>
      </w:pPr>
      <w:r w:rsidRPr="005B6D2B">
        <w:rPr>
          <w:rFonts w:asciiTheme="minorHAnsi" w:hAnsiTheme="minorHAnsi" w:cstheme="minorHAnsi"/>
          <w:bCs/>
          <w:i/>
          <w:color w:val="FF0000"/>
        </w:rPr>
        <w:t>Emettere autorizzazione per il cane o, se necessario, revocare l'autorizzazione</w:t>
      </w:r>
      <w:r w:rsidR="008555E5" w:rsidRPr="005B6D2B">
        <w:rPr>
          <w:rFonts w:asciiTheme="minorHAnsi" w:hAnsiTheme="minorHAnsi" w:cstheme="minorHAnsi"/>
          <w:bCs/>
          <w:i/>
          <w:color w:val="FF0000"/>
        </w:rPr>
        <w:t>.</w:t>
      </w:r>
    </w:p>
    <w:p w14:paraId="2306D9C5" w14:textId="4587AE23" w:rsidR="00B654E4" w:rsidRPr="005B6D2B" w:rsidRDefault="00B654E4" w:rsidP="00B654E4">
      <w:pPr>
        <w:pStyle w:val="Listenabsatz"/>
        <w:numPr>
          <w:ilvl w:val="0"/>
          <w:numId w:val="5"/>
        </w:numPr>
        <w:contextualSpacing/>
        <w:rPr>
          <w:rFonts w:asciiTheme="minorHAnsi" w:hAnsiTheme="minorHAnsi" w:cstheme="minorHAnsi"/>
          <w:bCs/>
          <w:i/>
          <w:color w:val="FF0000"/>
        </w:rPr>
      </w:pPr>
      <w:r w:rsidRPr="005B6D2B">
        <w:rPr>
          <w:rFonts w:asciiTheme="minorHAnsi" w:hAnsiTheme="minorHAnsi" w:cstheme="minorHAnsi"/>
          <w:bCs/>
          <w:i/>
          <w:color w:val="FF0000"/>
        </w:rPr>
        <w:lastRenderedPageBreak/>
        <w:t>Far</w:t>
      </w:r>
      <w:r w:rsidR="004C57E9" w:rsidRPr="005B6D2B">
        <w:rPr>
          <w:rFonts w:asciiTheme="minorHAnsi" w:hAnsiTheme="minorHAnsi" w:cstheme="minorHAnsi"/>
          <w:bCs/>
          <w:i/>
          <w:color w:val="FF0000"/>
        </w:rPr>
        <w:t>e</w:t>
      </w:r>
      <w:r w:rsidRPr="005B6D2B">
        <w:rPr>
          <w:rFonts w:asciiTheme="minorHAnsi" w:hAnsiTheme="minorHAnsi" w:cstheme="minorHAnsi"/>
          <w:bCs/>
          <w:i/>
          <w:color w:val="FF0000"/>
        </w:rPr>
        <w:t xml:space="preserve"> presente agli inquilini l'obbligo di manutenzione: la piccola manutenzione è a carico del locatario, sancire questa regola per iscritto già nel contratto o comunicarlo subito senza possibilità di malintesi alla telefonata dell'inquilino</w:t>
      </w:r>
      <w:r w:rsidR="008555E5" w:rsidRPr="005B6D2B">
        <w:rPr>
          <w:rFonts w:asciiTheme="minorHAnsi" w:hAnsiTheme="minorHAnsi" w:cstheme="minorHAnsi"/>
          <w:bCs/>
          <w:i/>
          <w:color w:val="FF0000"/>
        </w:rPr>
        <w:t>.</w:t>
      </w:r>
    </w:p>
    <w:p w14:paraId="45BB45AD" w14:textId="2AAE1881" w:rsidR="00480DCC" w:rsidRPr="005B6D2B" w:rsidRDefault="00480DCC" w:rsidP="00950EEE">
      <w:pPr>
        <w:pStyle w:val="Default"/>
        <w:rPr>
          <w:rFonts w:asciiTheme="minorHAnsi" w:hAnsiTheme="minorHAnsi" w:cstheme="minorHAnsi"/>
          <w:b/>
          <w:bCs/>
          <w:i/>
          <w:sz w:val="22"/>
          <w:szCs w:val="22"/>
          <w:lang w:val="it-CH"/>
        </w:rPr>
      </w:pPr>
    </w:p>
    <w:p w14:paraId="0C7EE377" w14:textId="24F4CFC7" w:rsidR="00B654E4" w:rsidRPr="005B6D2B" w:rsidRDefault="00B654E4" w:rsidP="00B654E4">
      <w:pPr>
        <w:spacing w:after="0" w:line="240" w:lineRule="auto"/>
        <w:rPr>
          <w:rFonts w:cstheme="minorHAnsi"/>
          <w:bCs/>
          <w:i/>
        </w:rPr>
      </w:pPr>
      <w:r w:rsidRPr="005B6D2B">
        <w:rPr>
          <w:rFonts w:cstheme="minorHAnsi"/>
          <w:bCs/>
          <w:i/>
        </w:rPr>
        <w:t>Sono possibili altre risposte adeguate.</w:t>
      </w:r>
    </w:p>
    <w:p w14:paraId="78A7A913" w14:textId="77777777" w:rsidR="00480DCC" w:rsidRPr="005B6D2B" w:rsidRDefault="00480DCC" w:rsidP="00950EEE">
      <w:pPr>
        <w:pStyle w:val="Default"/>
        <w:rPr>
          <w:rFonts w:asciiTheme="minorHAnsi" w:hAnsiTheme="minorHAnsi" w:cstheme="minorHAnsi"/>
          <w:b/>
          <w:bCs/>
          <w:sz w:val="22"/>
          <w:szCs w:val="22"/>
          <w:lang w:val="it-CH"/>
        </w:rPr>
      </w:pPr>
    </w:p>
    <w:p w14:paraId="71FE558B" w14:textId="77777777" w:rsidR="00DA6BE0" w:rsidRPr="005B6D2B" w:rsidRDefault="00DA6BE0">
      <w:pPr>
        <w:rPr>
          <w:rFonts w:ascii="Calibri" w:eastAsiaTheme="majorEastAsia" w:hAnsi="Calibri" w:cstheme="majorBidi"/>
          <w:b/>
          <w:iCs/>
          <w:kern w:val="0"/>
          <w:sz w:val="28"/>
          <w:szCs w:val="28"/>
          <w14:ligatures w14:val="none"/>
        </w:rPr>
      </w:pPr>
      <w:r w:rsidRPr="005B6D2B">
        <w:rPr>
          <w:sz w:val="28"/>
          <w:szCs w:val="28"/>
        </w:rPr>
        <w:br w:type="page"/>
      </w:r>
    </w:p>
    <w:p w14:paraId="096BF114" w14:textId="1BBEE18B" w:rsidR="00480DCC" w:rsidRPr="005B6D2B" w:rsidRDefault="00480DCC" w:rsidP="00480DCC">
      <w:pPr>
        <w:pStyle w:val="Untertitel"/>
        <w:rPr>
          <w:sz w:val="28"/>
          <w:szCs w:val="28"/>
        </w:rPr>
      </w:pPr>
      <w:r w:rsidRPr="005B6D2B">
        <w:rPr>
          <w:sz w:val="28"/>
          <w:szCs w:val="28"/>
        </w:rPr>
        <w:lastRenderedPageBreak/>
        <w:t xml:space="preserve">Caso critical incident serie zero: </w:t>
      </w:r>
      <w:r w:rsidR="00FA28AE" w:rsidRPr="005B6D2B">
        <w:rPr>
          <w:sz w:val="28"/>
          <w:szCs w:val="28"/>
        </w:rPr>
        <w:t>D</w:t>
      </w:r>
      <w:r w:rsidRPr="005B6D2B">
        <w:rPr>
          <w:sz w:val="28"/>
          <w:szCs w:val="28"/>
        </w:rPr>
        <w:t>isdetta dell'inquilino</w:t>
      </w:r>
    </w:p>
    <w:p w14:paraId="05F64A48" w14:textId="77777777" w:rsidR="005F622F" w:rsidRPr="005B6D2B" w:rsidRDefault="00480DCC" w:rsidP="007849F2">
      <w:pPr>
        <w:spacing w:after="0" w:line="240" w:lineRule="auto"/>
        <w:rPr>
          <w:rFonts w:cstheme="minorHAnsi"/>
          <w:b/>
        </w:rPr>
      </w:pPr>
      <w:r w:rsidRPr="005B6D2B">
        <w:rPr>
          <w:rFonts w:cstheme="minorHAnsi"/>
          <w:b/>
        </w:rPr>
        <w:t>Situazione di partenza</w:t>
      </w:r>
    </w:p>
    <w:p w14:paraId="29574EDA" w14:textId="77777777" w:rsidR="005F622F" w:rsidRPr="005B6D2B" w:rsidRDefault="00DA1933" w:rsidP="00DA1933">
      <w:pPr>
        <w:rPr>
          <w:rFonts w:cstheme="minorHAnsi"/>
        </w:rPr>
      </w:pPr>
      <w:r w:rsidRPr="005B6D2B">
        <w:rPr>
          <w:rFonts w:cstheme="minorHAnsi"/>
        </w:rPr>
        <w:t>Presso la ditta Sunshine SA lei è responsabile del disbrigo della posta. Con la posta di oggi (4 giugno 2025) riceve la disdetta dell'abitazione del signor Kistler, che disdice l'appartamento con effetto al 31 agosto 2025.</w:t>
      </w:r>
    </w:p>
    <w:p w14:paraId="684E94FA" w14:textId="548C66F9" w:rsidR="00480DCC" w:rsidRPr="005B6D2B" w:rsidRDefault="00480DCC" w:rsidP="00DA1933">
      <w:pPr>
        <w:rPr>
          <w:rFonts w:cstheme="minorHAnsi"/>
        </w:rPr>
      </w:pPr>
      <w:r w:rsidRPr="005B6D2B">
        <w:rPr>
          <w:rFonts w:cstheme="minorHAnsi"/>
        </w:rPr>
        <w:t>Il signor Kistler la chiama per sapere se la disdetta è pervenuta e se è in regola ovvero se corrisponde ai requisiti formali. Vorrebbe inoltre sapere da lei quali sono i passaggi successivi.</w:t>
      </w:r>
    </w:p>
    <w:p w14:paraId="4B5CF0E2" w14:textId="411656F8" w:rsidR="00480DCC" w:rsidRPr="005B6D2B" w:rsidRDefault="00DA1933" w:rsidP="00480DCC">
      <w:pPr>
        <w:spacing w:after="0" w:line="240" w:lineRule="auto"/>
        <w:rPr>
          <w:rFonts w:cstheme="minorHAnsi"/>
        </w:rPr>
      </w:pPr>
      <w:r w:rsidRPr="005B6D2B">
        <w:rPr>
          <w:rFonts w:cstheme="minorHAnsi"/>
        </w:rPr>
        <w:t>Lei si ricorda che nell'appartamento del signor Kistler vivono più persone.</w:t>
      </w:r>
    </w:p>
    <w:p w14:paraId="08AA10F8" w14:textId="77777777" w:rsidR="00480DCC" w:rsidRPr="005B6D2B" w:rsidRDefault="00480DCC" w:rsidP="00480DCC">
      <w:pPr>
        <w:spacing w:after="0" w:line="240" w:lineRule="auto"/>
        <w:rPr>
          <w:rFonts w:cstheme="minorHAnsi"/>
        </w:rPr>
      </w:pPr>
    </w:p>
    <w:p w14:paraId="551DFAE8" w14:textId="77777777" w:rsidR="00B654E4" w:rsidRPr="005B6D2B" w:rsidRDefault="00B654E4" w:rsidP="00B654E4">
      <w:pPr>
        <w:pStyle w:val="Untertitel"/>
        <w:rPr>
          <w:rFonts w:cstheme="minorHAnsi"/>
          <w:i/>
          <w:iCs w:val="0"/>
          <w:color w:val="FF0000"/>
        </w:rPr>
      </w:pPr>
      <w:r w:rsidRPr="005B6D2B">
        <w:rPr>
          <w:rFonts w:cstheme="minorHAnsi"/>
          <w:color w:val="FF0000"/>
        </w:rPr>
        <w:t xml:space="preserve">Esempio di </w:t>
      </w:r>
      <w:r w:rsidRPr="005B6D2B">
        <w:rPr>
          <w:rFonts w:cstheme="minorHAnsi"/>
          <w:i/>
          <w:iCs w:val="0"/>
          <w:color w:val="FF0000"/>
        </w:rPr>
        <w:t>soluzione</w:t>
      </w:r>
    </w:p>
    <w:tbl>
      <w:tblPr>
        <w:tblStyle w:val="Tabellenraster"/>
        <w:tblW w:w="0" w:type="auto"/>
        <w:tblLook w:val="04A0" w:firstRow="1" w:lastRow="0" w:firstColumn="1" w:lastColumn="0" w:noHBand="0" w:noVBand="1"/>
      </w:tblPr>
      <w:tblGrid>
        <w:gridCol w:w="1475"/>
        <w:gridCol w:w="3884"/>
        <w:gridCol w:w="3589"/>
      </w:tblGrid>
      <w:tr w:rsidR="00BD6844" w:rsidRPr="005B6D2B" w14:paraId="6A8B8F3A" w14:textId="77777777" w:rsidTr="006C0F01">
        <w:tc>
          <w:tcPr>
            <w:tcW w:w="1475" w:type="dxa"/>
            <w:shd w:val="clear" w:color="auto" w:fill="D9D9D9" w:themeFill="background1" w:themeFillShade="D9"/>
          </w:tcPr>
          <w:p w14:paraId="7A2F8BD7" w14:textId="77777777" w:rsidR="00B654E4" w:rsidRPr="005B6D2B" w:rsidRDefault="00B654E4" w:rsidP="006C0F01">
            <w:pPr>
              <w:rPr>
                <w:rFonts w:cstheme="minorHAnsi"/>
                <w:b/>
                <w:i/>
                <w:color w:val="FF0000"/>
              </w:rPr>
            </w:pPr>
            <w:r w:rsidRPr="005B6D2B">
              <w:rPr>
                <w:rFonts w:cstheme="minorHAnsi"/>
                <w:b/>
                <w:i/>
                <w:color w:val="FF0000"/>
              </w:rPr>
              <w:t>Sequenza</w:t>
            </w:r>
          </w:p>
        </w:tc>
        <w:tc>
          <w:tcPr>
            <w:tcW w:w="3884" w:type="dxa"/>
            <w:shd w:val="clear" w:color="auto" w:fill="D9D9D9" w:themeFill="background1" w:themeFillShade="D9"/>
          </w:tcPr>
          <w:p w14:paraId="0D14B716" w14:textId="77777777" w:rsidR="00B654E4" w:rsidRPr="005B6D2B" w:rsidRDefault="00B654E4" w:rsidP="006C0F01">
            <w:pPr>
              <w:rPr>
                <w:rFonts w:cstheme="minorHAnsi"/>
                <w:b/>
                <w:i/>
                <w:color w:val="FF0000"/>
              </w:rPr>
            </w:pPr>
            <w:r w:rsidRPr="005B6D2B">
              <w:rPr>
                <w:rFonts w:cstheme="minorHAnsi"/>
                <w:b/>
                <w:i/>
                <w:color w:val="FF0000"/>
              </w:rPr>
              <w:t>Misura</w:t>
            </w:r>
          </w:p>
        </w:tc>
        <w:tc>
          <w:tcPr>
            <w:tcW w:w="3589" w:type="dxa"/>
            <w:shd w:val="clear" w:color="auto" w:fill="D9D9D9" w:themeFill="background1" w:themeFillShade="D9"/>
          </w:tcPr>
          <w:p w14:paraId="6EC083C2" w14:textId="77777777" w:rsidR="00B654E4" w:rsidRPr="005B6D2B" w:rsidRDefault="00B654E4" w:rsidP="006C0F01">
            <w:pPr>
              <w:rPr>
                <w:rFonts w:cstheme="minorHAnsi"/>
                <w:b/>
                <w:i/>
                <w:color w:val="FF0000"/>
              </w:rPr>
            </w:pPr>
            <w:r w:rsidRPr="005B6D2B">
              <w:rPr>
                <w:rFonts w:cstheme="minorHAnsi"/>
                <w:b/>
                <w:i/>
                <w:color w:val="FF0000"/>
              </w:rPr>
              <w:t>Motivazione</w:t>
            </w:r>
          </w:p>
        </w:tc>
      </w:tr>
      <w:tr w:rsidR="00BD6844" w:rsidRPr="005B6D2B" w14:paraId="4BC73FDB" w14:textId="77777777" w:rsidTr="006C0F01">
        <w:tc>
          <w:tcPr>
            <w:tcW w:w="1475" w:type="dxa"/>
          </w:tcPr>
          <w:p w14:paraId="070297B0" w14:textId="77777777" w:rsidR="00B654E4" w:rsidRPr="005B6D2B" w:rsidRDefault="00B654E4" w:rsidP="006C0F01">
            <w:pPr>
              <w:rPr>
                <w:rFonts w:cstheme="minorHAnsi"/>
                <w:i/>
                <w:color w:val="FF0000"/>
              </w:rPr>
            </w:pPr>
            <w:r w:rsidRPr="005B6D2B">
              <w:rPr>
                <w:rFonts w:cstheme="minorHAnsi"/>
                <w:i/>
                <w:color w:val="FF0000"/>
              </w:rPr>
              <w:t>1.</w:t>
            </w:r>
          </w:p>
        </w:tc>
        <w:tc>
          <w:tcPr>
            <w:tcW w:w="3884" w:type="dxa"/>
          </w:tcPr>
          <w:p w14:paraId="0981F8D5" w14:textId="44BA8571" w:rsidR="00B654E4" w:rsidRPr="005B6D2B" w:rsidRDefault="00B654E4" w:rsidP="006C0F01">
            <w:pPr>
              <w:rPr>
                <w:rFonts w:cstheme="minorHAnsi"/>
                <w:i/>
                <w:color w:val="FF0000"/>
              </w:rPr>
            </w:pPr>
            <w:r w:rsidRPr="005B6D2B">
              <w:rPr>
                <w:rFonts w:cstheme="minorHAnsi"/>
                <w:i/>
                <w:color w:val="FF0000"/>
              </w:rPr>
              <w:t>Esame del contratto di locazione e della disdetta</w:t>
            </w:r>
            <w:r w:rsidR="003B7CB7" w:rsidRPr="005B6D2B">
              <w:rPr>
                <w:rFonts w:cstheme="minorHAnsi"/>
                <w:i/>
                <w:color w:val="FF0000"/>
              </w:rPr>
              <w:t>.</w:t>
            </w:r>
          </w:p>
        </w:tc>
        <w:tc>
          <w:tcPr>
            <w:tcW w:w="3589" w:type="dxa"/>
          </w:tcPr>
          <w:p w14:paraId="0D2E7EE8" w14:textId="227B78B3" w:rsidR="00B654E4" w:rsidRPr="005B6D2B" w:rsidRDefault="00B654E4" w:rsidP="006C0F01">
            <w:pPr>
              <w:rPr>
                <w:rFonts w:cstheme="minorHAnsi"/>
                <w:i/>
                <w:color w:val="FF0000"/>
              </w:rPr>
            </w:pPr>
            <w:r w:rsidRPr="005B6D2B">
              <w:rPr>
                <w:rFonts w:cstheme="minorHAnsi"/>
                <w:i/>
                <w:color w:val="FF0000"/>
              </w:rPr>
              <w:t>Per verificare i dati contrattuali rilevanti</w:t>
            </w:r>
            <w:r w:rsidR="004E5FD3" w:rsidRPr="005B6D2B">
              <w:rPr>
                <w:rFonts w:cstheme="minorHAnsi"/>
                <w:i/>
                <w:color w:val="FF0000"/>
              </w:rPr>
              <w:t>: o</w:t>
            </w:r>
            <w:r w:rsidRPr="005B6D2B">
              <w:rPr>
                <w:rFonts w:cstheme="minorHAnsi"/>
                <w:i/>
                <w:color w:val="FF0000"/>
              </w:rPr>
              <w:t>ggetti locati, parti contraenti, ecc.</w:t>
            </w:r>
          </w:p>
        </w:tc>
      </w:tr>
      <w:tr w:rsidR="00BD6844" w:rsidRPr="005B6D2B" w14:paraId="2AAE566A" w14:textId="77777777" w:rsidTr="006C0F01">
        <w:tc>
          <w:tcPr>
            <w:tcW w:w="1475" w:type="dxa"/>
          </w:tcPr>
          <w:p w14:paraId="35E98987" w14:textId="77777777" w:rsidR="00B654E4" w:rsidRPr="005B6D2B" w:rsidRDefault="00B654E4" w:rsidP="006C0F01">
            <w:pPr>
              <w:rPr>
                <w:rFonts w:cstheme="minorHAnsi"/>
                <w:i/>
                <w:color w:val="FF0000"/>
              </w:rPr>
            </w:pPr>
            <w:r w:rsidRPr="005B6D2B">
              <w:rPr>
                <w:rFonts w:cstheme="minorHAnsi"/>
                <w:i/>
                <w:color w:val="FF0000"/>
              </w:rPr>
              <w:t>2.</w:t>
            </w:r>
          </w:p>
        </w:tc>
        <w:tc>
          <w:tcPr>
            <w:tcW w:w="3884" w:type="dxa"/>
          </w:tcPr>
          <w:p w14:paraId="5B4DD922" w14:textId="429E1D7D" w:rsidR="00B654E4" w:rsidRPr="005B6D2B" w:rsidRDefault="00B654E4" w:rsidP="006C0F01">
            <w:pPr>
              <w:rPr>
                <w:rFonts w:cstheme="minorHAnsi"/>
                <w:i/>
                <w:color w:val="FF0000"/>
              </w:rPr>
            </w:pPr>
            <w:r w:rsidRPr="005B6D2B">
              <w:rPr>
                <w:rFonts w:cstheme="minorHAnsi"/>
                <w:i/>
                <w:color w:val="FF0000"/>
              </w:rPr>
              <w:t>Verificare termini di disdetta e scadenze</w:t>
            </w:r>
            <w:r w:rsidR="003B7CB7" w:rsidRPr="005B6D2B">
              <w:rPr>
                <w:rFonts w:cstheme="minorHAnsi"/>
                <w:i/>
                <w:color w:val="FF0000"/>
              </w:rPr>
              <w:t>.</w:t>
            </w:r>
          </w:p>
        </w:tc>
        <w:tc>
          <w:tcPr>
            <w:tcW w:w="3589" w:type="dxa"/>
          </w:tcPr>
          <w:p w14:paraId="548FC611" w14:textId="3566080E" w:rsidR="00B654E4" w:rsidRPr="005B6D2B" w:rsidRDefault="00B654E4" w:rsidP="006C0F01">
            <w:pPr>
              <w:rPr>
                <w:rFonts w:cstheme="minorHAnsi"/>
                <w:i/>
                <w:color w:val="FF0000"/>
              </w:rPr>
            </w:pPr>
            <w:r w:rsidRPr="005B6D2B">
              <w:rPr>
                <w:rFonts w:cstheme="minorHAnsi"/>
                <w:i/>
                <w:color w:val="FF0000"/>
              </w:rPr>
              <w:t>È d</w:t>
            </w:r>
            <w:r w:rsidR="00E974FA" w:rsidRPr="005B6D2B">
              <w:rPr>
                <w:rFonts w:cstheme="minorHAnsi"/>
                <w:i/>
                <w:color w:val="FF0000"/>
              </w:rPr>
              <w:t xml:space="preserve">eterminante </w:t>
            </w:r>
            <w:r w:rsidRPr="005B6D2B">
              <w:rPr>
                <w:rFonts w:cstheme="minorHAnsi"/>
                <w:i/>
                <w:color w:val="FF0000"/>
              </w:rPr>
              <w:t xml:space="preserve">il fatto che si tratti di una disdetta nel rispetto dei termini o fuori termine. </w:t>
            </w:r>
          </w:p>
        </w:tc>
      </w:tr>
      <w:tr w:rsidR="00BD6844" w:rsidRPr="005B6D2B" w14:paraId="53124DA4" w14:textId="77777777" w:rsidTr="006C0F01">
        <w:tc>
          <w:tcPr>
            <w:tcW w:w="1475" w:type="dxa"/>
          </w:tcPr>
          <w:p w14:paraId="7D35EAFC" w14:textId="77777777" w:rsidR="00B654E4" w:rsidRPr="005B6D2B" w:rsidRDefault="00B654E4" w:rsidP="006C0F01">
            <w:pPr>
              <w:rPr>
                <w:rFonts w:cstheme="minorHAnsi"/>
                <w:i/>
                <w:color w:val="FF0000"/>
              </w:rPr>
            </w:pPr>
            <w:r w:rsidRPr="005B6D2B">
              <w:rPr>
                <w:rFonts w:cstheme="minorHAnsi"/>
                <w:i/>
                <w:color w:val="FF0000"/>
              </w:rPr>
              <w:t>3.</w:t>
            </w:r>
          </w:p>
        </w:tc>
        <w:tc>
          <w:tcPr>
            <w:tcW w:w="3884" w:type="dxa"/>
          </w:tcPr>
          <w:p w14:paraId="1884B485" w14:textId="10B4A14E" w:rsidR="00B654E4" w:rsidRPr="005B6D2B" w:rsidRDefault="00B654E4" w:rsidP="006C0F01">
            <w:pPr>
              <w:rPr>
                <w:rFonts w:cstheme="minorHAnsi"/>
                <w:i/>
                <w:color w:val="FF0000"/>
              </w:rPr>
            </w:pPr>
            <w:r w:rsidRPr="005B6D2B">
              <w:rPr>
                <w:rFonts w:cstheme="minorHAnsi"/>
                <w:i/>
                <w:color w:val="FF0000"/>
              </w:rPr>
              <w:t xml:space="preserve">Controllare nel sistema degli immobili se il signor Kistler </w:t>
            </w:r>
            <w:r w:rsidR="00B2682E" w:rsidRPr="005B6D2B">
              <w:rPr>
                <w:rFonts w:cstheme="minorHAnsi"/>
                <w:i/>
                <w:color w:val="FF0000"/>
              </w:rPr>
              <w:t>ha altri spazi</w:t>
            </w:r>
            <w:r w:rsidRPr="005B6D2B">
              <w:rPr>
                <w:rFonts w:cstheme="minorHAnsi"/>
                <w:i/>
                <w:color w:val="FF0000"/>
              </w:rPr>
              <w:t xml:space="preserve"> di servizio come parcheggio, locale hobby</w:t>
            </w:r>
            <w:r w:rsidR="006B1BF4" w:rsidRPr="005B6D2B">
              <w:rPr>
                <w:rFonts w:cstheme="minorHAnsi"/>
                <w:i/>
                <w:color w:val="FF0000"/>
              </w:rPr>
              <w:t>,</w:t>
            </w:r>
            <w:r w:rsidRPr="005B6D2B">
              <w:rPr>
                <w:rFonts w:cstheme="minorHAnsi"/>
                <w:i/>
                <w:color w:val="FF0000"/>
              </w:rPr>
              <w:t xml:space="preserve"> ecc. che ha dimenticato di disdire.</w:t>
            </w:r>
          </w:p>
        </w:tc>
        <w:tc>
          <w:tcPr>
            <w:tcW w:w="3589" w:type="dxa"/>
          </w:tcPr>
          <w:p w14:paraId="360E063E" w14:textId="7E41FE02" w:rsidR="00B654E4" w:rsidRPr="005B6D2B" w:rsidRDefault="00B654E4" w:rsidP="006C0F01">
            <w:pPr>
              <w:rPr>
                <w:rFonts w:cstheme="minorHAnsi"/>
                <w:i/>
                <w:color w:val="FF0000"/>
              </w:rPr>
            </w:pPr>
            <w:r w:rsidRPr="005B6D2B">
              <w:rPr>
                <w:rFonts w:cstheme="minorHAnsi"/>
                <w:i/>
                <w:color w:val="FF0000"/>
              </w:rPr>
              <w:t xml:space="preserve">Evitare errori </w:t>
            </w:r>
            <w:r w:rsidR="003B7CB7" w:rsidRPr="005B6D2B">
              <w:rPr>
                <w:rFonts w:cstheme="minorHAnsi"/>
                <w:i/>
                <w:color w:val="FF0000"/>
              </w:rPr>
              <w:t>per</w:t>
            </w:r>
            <w:r w:rsidRPr="005B6D2B">
              <w:rPr>
                <w:rFonts w:cstheme="minorHAnsi"/>
                <w:i/>
                <w:color w:val="FF0000"/>
              </w:rPr>
              <w:t xml:space="preserve"> prevenire discussioni future.</w:t>
            </w:r>
          </w:p>
        </w:tc>
      </w:tr>
      <w:tr w:rsidR="00BD6844" w:rsidRPr="005B6D2B" w14:paraId="61F805C3" w14:textId="77777777" w:rsidTr="006C0F01">
        <w:tc>
          <w:tcPr>
            <w:tcW w:w="1475" w:type="dxa"/>
          </w:tcPr>
          <w:p w14:paraId="0039739C" w14:textId="77777777" w:rsidR="00B654E4" w:rsidRPr="005B6D2B" w:rsidRDefault="00B654E4" w:rsidP="006C0F01">
            <w:pPr>
              <w:rPr>
                <w:rFonts w:cstheme="minorHAnsi"/>
                <w:i/>
                <w:color w:val="FF0000"/>
              </w:rPr>
            </w:pPr>
            <w:r w:rsidRPr="005B6D2B">
              <w:rPr>
                <w:rFonts w:cstheme="minorHAnsi"/>
                <w:i/>
                <w:color w:val="FF0000"/>
              </w:rPr>
              <w:t>4.</w:t>
            </w:r>
          </w:p>
        </w:tc>
        <w:tc>
          <w:tcPr>
            <w:tcW w:w="3884" w:type="dxa"/>
          </w:tcPr>
          <w:p w14:paraId="3714D1C8" w14:textId="4F640FA4" w:rsidR="00B654E4" w:rsidRPr="005B6D2B" w:rsidRDefault="00B654E4" w:rsidP="006C0F01">
            <w:pPr>
              <w:rPr>
                <w:rFonts w:cstheme="minorHAnsi"/>
                <w:i/>
                <w:color w:val="FF0000"/>
              </w:rPr>
            </w:pPr>
            <w:r w:rsidRPr="005B6D2B">
              <w:rPr>
                <w:rFonts w:cstheme="minorHAnsi"/>
                <w:i/>
                <w:color w:val="FF0000"/>
              </w:rPr>
              <w:t>Comunicare all'inquilino che si tratta di una disdetta fuori termine</w:t>
            </w:r>
            <w:r w:rsidR="003B7CB7" w:rsidRPr="005B6D2B">
              <w:rPr>
                <w:rFonts w:cstheme="minorHAnsi"/>
                <w:i/>
                <w:color w:val="FF0000"/>
              </w:rPr>
              <w:t>.</w:t>
            </w:r>
          </w:p>
        </w:tc>
        <w:tc>
          <w:tcPr>
            <w:tcW w:w="3589" w:type="dxa"/>
          </w:tcPr>
          <w:p w14:paraId="34C0C2A5" w14:textId="27F038C7" w:rsidR="00B654E4" w:rsidRPr="005B6D2B" w:rsidRDefault="00B654E4" w:rsidP="006C0F01">
            <w:pPr>
              <w:rPr>
                <w:rFonts w:cstheme="minorHAnsi"/>
                <w:i/>
                <w:color w:val="FF0000"/>
              </w:rPr>
            </w:pPr>
            <w:r w:rsidRPr="005B6D2B">
              <w:rPr>
                <w:rFonts w:cstheme="minorHAnsi"/>
                <w:i/>
                <w:color w:val="FF0000"/>
              </w:rPr>
              <w:t>Deve cercare un sostituto solvente</w:t>
            </w:r>
            <w:r w:rsidR="009F407C" w:rsidRPr="005B6D2B">
              <w:rPr>
                <w:rFonts w:cstheme="minorHAnsi"/>
                <w:i/>
                <w:color w:val="FF0000"/>
              </w:rPr>
              <w:t>.</w:t>
            </w:r>
          </w:p>
        </w:tc>
      </w:tr>
      <w:tr w:rsidR="00BD6844" w:rsidRPr="005B6D2B" w14:paraId="37001312" w14:textId="77777777" w:rsidTr="006C0F01">
        <w:tc>
          <w:tcPr>
            <w:tcW w:w="1475" w:type="dxa"/>
          </w:tcPr>
          <w:p w14:paraId="0301F12C" w14:textId="77777777" w:rsidR="00B654E4" w:rsidRPr="005B6D2B" w:rsidRDefault="00B654E4" w:rsidP="006C0F01">
            <w:pPr>
              <w:rPr>
                <w:rFonts w:cstheme="minorHAnsi"/>
                <w:i/>
                <w:color w:val="FF0000"/>
              </w:rPr>
            </w:pPr>
            <w:r w:rsidRPr="005B6D2B">
              <w:rPr>
                <w:rFonts w:cstheme="minorHAnsi"/>
                <w:i/>
                <w:color w:val="FF0000"/>
              </w:rPr>
              <w:t>5.</w:t>
            </w:r>
          </w:p>
        </w:tc>
        <w:tc>
          <w:tcPr>
            <w:tcW w:w="3884" w:type="dxa"/>
          </w:tcPr>
          <w:p w14:paraId="7C8DC49A" w14:textId="77777777" w:rsidR="00B654E4" w:rsidRPr="005B6D2B" w:rsidRDefault="00B654E4" w:rsidP="006C0F01">
            <w:pPr>
              <w:rPr>
                <w:rFonts w:cstheme="minorHAnsi"/>
                <w:i/>
                <w:color w:val="FF0000"/>
              </w:rPr>
            </w:pPr>
            <w:r w:rsidRPr="005B6D2B">
              <w:rPr>
                <w:rFonts w:cstheme="minorHAnsi"/>
                <w:i/>
                <w:color w:val="FF0000"/>
              </w:rPr>
              <w:t>Controllo firma. Chiarire se l'inquilino è coniugato (abitazione familiare).</w:t>
            </w:r>
          </w:p>
          <w:p w14:paraId="65BC3AD0" w14:textId="77777777" w:rsidR="00B654E4" w:rsidRPr="005B6D2B" w:rsidRDefault="00B654E4" w:rsidP="006C0F01">
            <w:pPr>
              <w:rPr>
                <w:rFonts w:cstheme="minorHAnsi"/>
                <w:i/>
                <w:color w:val="FF0000"/>
              </w:rPr>
            </w:pPr>
          </w:p>
          <w:p w14:paraId="01291981" w14:textId="4CB8E6C9" w:rsidR="00B654E4" w:rsidRPr="005B6D2B" w:rsidRDefault="00B654E4" w:rsidP="006C0F01">
            <w:pPr>
              <w:rPr>
                <w:rFonts w:cstheme="minorHAnsi"/>
                <w:i/>
                <w:color w:val="FF0000"/>
              </w:rPr>
            </w:pPr>
            <w:r w:rsidRPr="005B6D2B">
              <w:rPr>
                <w:rFonts w:cstheme="minorHAnsi"/>
                <w:i/>
                <w:color w:val="FF0000"/>
              </w:rPr>
              <w:t>Magari ci sono altre persone che hanno firmato il contratto di locazione</w:t>
            </w:r>
            <w:r w:rsidR="003B7CB7" w:rsidRPr="005B6D2B">
              <w:rPr>
                <w:rFonts w:cstheme="minorHAnsi"/>
                <w:i/>
                <w:color w:val="FF0000"/>
              </w:rPr>
              <w:t>.</w:t>
            </w:r>
          </w:p>
        </w:tc>
        <w:tc>
          <w:tcPr>
            <w:tcW w:w="3589" w:type="dxa"/>
          </w:tcPr>
          <w:p w14:paraId="20C41879" w14:textId="77777777" w:rsidR="00B654E4" w:rsidRPr="005B6D2B" w:rsidRDefault="00B654E4" w:rsidP="006C0F01">
            <w:pPr>
              <w:rPr>
                <w:rFonts w:cstheme="minorHAnsi"/>
                <w:i/>
                <w:color w:val="FF0000"/>
              </w:rPr>
            </w:pPr>
            <w:r w:rsidRPr="005B6D2B">
              <w:rPr>
                <w:rFonts w:cstheme="minorHAnsi"/>
                <w:i/>
                <w:color w:val="FF0000"/>
              </w:rPr>
              <w:t>Se sì, la disdetta dev'essere firmata dalla moglie.</w:t>
            </w:r>
          </w:p>
          <w:p w14:paraId="1DEB8CB0" w14:textId="77777777" w:rsidR="00B654E4" w:rsidRPr="005B6D2B" w:rsidRDefault="00B654E4" w:rsidP="006C0F01">
            <w:pPr>
              <w:rPr>
                <w:rFonts w:cstheme="minorHAnsi"/>
                <w:i/>
                <w:color w:val="FF0000"/>
              </w:rPr>
            </w:pPr>
          </w:p>
          <w:p w14:paraId="1EFBA545" w14:textId="204B503B" w:rsidR="00B654E4" w:rsidRPr="005B6D2B" w:rsidRDefault="00B654E4" w:rsidP="006C0F01">
            <w:pPr>
              <w:rPr>
                <w:rFonts w:cstheme="minorHAnsi"/>
                <w:i/>
                <w:color w:val="FF0000"/>
              </w:rPr>
            </w:pPr>
            <w:r w:rsidRPr="005B6D2B">
              <w:rPr>
                <w:rFonts w:cstheme="minorHAnsi"/>
                <w:i/>
                <w:color w:val="FF0000"/>
              </w:rPr>
              <w:t>Se sì, tutte le persone che hanno firmato il contratto devono firmare la disdetta</w:t>
            </w:r>
            <w:r w:rsidR="003B7CB7" w:rsidRPr="005B6D2B">
              <w:rPr>
                <w:rFonts w:cstheme="minorHAnsi"/>
                <w:i/>
                <w:color w:val="FF0000"/>
              </w:rPr>
              <w:t>.</w:t>
            </w:r>
          </w:p>
        </w:tc>
      </w:tr>
      <w:tr w:rsidR="00BD6844" w:rsidRPr="005B6D2B" w14:paraId="55F9F94F" w14:textId="77777777" w:rsidTr="006C0F01">
        <w:tc>
          <w:tcPr>
            <w:tcW w:w="1475" w:type="dxa"/>
          </w:tcPr>
          <w:p w14:paraId="18E86C90" w14:textId="77777777" w:rsidR="00B654E4" w:rsidRPr="005B6D2B" w:rsidRDefault="00B654E4" w:rsidP="006C0F01">
            <w:pPr>
              <w:rPr>
                <w:rFonts w:cstheme="minorHAnsi"/>
                <w:i/>
                <w:color w:val="FF0000"/>
              </w:rPr>
            </w:pPr>
            <w:r w:rsidRPr="005B6D2B">
              <w:rPr>
                <w:rFonts w:cstheme="minorHAnsi"/>
                <w:i/>
                <w:color w:val="FF0000"/>
              </w:rPr>
              <w:t>6.</w:t>
            </w:r>
          </w:p>
        </w:tc>
        <w:tc>
          <w:tcPr>
            <w:tcW w:w="3884" w:type="dxa"/>
          </w:tcPr>
          <w:p w14:paraId="27998DAE" w14:textId="23DBD529" w:rsidR="00B654E4" w:rsidRPr="005B6D2B" w:rsidRDefault="00B654E4" w:rsidP="006C0F01">
            <w:pPr>
              <w:rPr>
                <w:rFonts w:cstheme="minorHAnsi"/>
                <w:i/>
                <w:color w:val="FF0000"/>
              </w:rPr>
            </w:pPr>
            <w:r w:rsidRPr="005B6D2B">
              <w:rPr>
                <w:rFonts w:cstheme="minorHAnsi"/>
                <w:i/>
                <w:color w:val="FF0000"/>
              </w:rPr>
              <w:t>Manca una firma</w:t>
            </w:r>
            <w:r w:rsidR="003B7CB7" w:rsidRPr="005B6D2B">
              <w:rPr>
                <w:rFonts w:cstheme="minorHAnsi"/>
                <w:i/>
                <w:color w:val="FF0000"/>
              </w:rPr>
              <w:t>.</w:t>
            </w:r>
          </w:p>
          <w:p w14:paraId="48DD1CFC" w14:textId="438D56E4" w:rsidR="00B654E4" w:rsidRPr="005B6D2B" w:rsidRDefault="00B654E4" w:rsidP="006C0F01">
            <w:pPr>
              <w:rPr>
                <w:rFonts w:cstheme="minorHAnsi"/>
                <w:i/>
                <w:color w:val="FF0000"/>
              </w:rPr>
            </w:pPr>
            <w:r w:rsidRPr="005B6D2B">
              <w:rPr>
                <w:rFonts w:cstheme="minorHAnsi"/>
                <w:i/>
                <w:color w:val="FF0000"/>
              </w:rPr>
              <w:t>Restituire la disdetta o richiedere una nuova disdetta con tutte le firme necessarie</w:t>
            </w:r>
            <w:r w:rsidR="003B7CB7" w:rsidRPr="005B6D2B">
              <w:rPr>
                <w:rFonts w:cstheme="minorHAnsi"/>
                <w:i/>
                <w:color w:val="FF0000"/>
              </w:rPr>
              <w:t>.</w:t>
            </w:r>
          </w:p>
        </w:tc>
        <w:tc>
          <w:tcPr>
            <w:tcW w:w="3589" w:type="dxa"/>
          </w:tcPr>
          <w:p w14:paraId="65ADC20A" w14:textId="4D820258" w:rsidR="00B654E4" w:rsidRPr="005B6D2B" w:rsidRDefault="00B654E4" w:rsidP="006C0F01">
            <w:pPr>
              <w:rPr>
                <w:rFonts w:cstheme="minorHAnsi"/>
                <w:i/>
                <w:color w:val="FF0000"/>
              </w:rPr>
            </w:pPr>
            <w:r w:rsidRPr="005B6D2B">
              <w:rPr>
                <w:rFonts w:cstheme="minorHAnsi"/>
                <w:i/>
                <w:color w:val="FF0000"/>
              </w:rPr>
              <w:t>Diversamente la disdetta è nulla</w:t>
            </w:r>
            <w:r w:rsidR="003B7CB7" w:rsidRPr="005B6D2B">
              <w:rPr>
                <w:rFonts w:cstheme="minorHAnsi"/>
                <w:i/>
                <w:color w:val="FF0000"/>
              </w:rPr>
              <w:t>.</w:t>
            </w:r>
          </w:p>
        </w:tc>
      </w:tr>
      <w:tr w:rsidR="00BD6844" w:rsidRPr="005B6D2B" w14:paraId="17B61783" w14:textId="77777777" w:rsidTr="006C0F01">
        <w:tc>
          <w:tcPr>
            <w:tcW w:w="1475" w:type="dxa"/>
          </w:tcPr>
          <w:p w14:paraId="71DE3951" w14:textId="77777777" w:rsidR="00B654E4" w:rsidRPr="005B6D2B" w:rsidRDefault="00B654E4" w:rsidP="006C0F01">
            <w:pPr>
              <w:rPr>
                <w:rFonts w:cstheme="minorHAnsi"/>
                <w:i/>
                <w:color w:val="FF0000"/>
              </w:rPr>
            </w:pPr>
            <w:r w:rsidRPr="005B6D2B">
              <w:rPr>
                <w:rFonts w:cstheme="minorHAnsi"/>
                <w:i/>
                <w:color w:val="FF0000"/>
              </w:rPr>
              <w:t>7.</w:t>
            </w:r>
          </w:p>
        </w:tc>
        <w:tc>
          <w:tcPr>
            <w:tcW w:w="3884" w:type="dxa"/>
          </w:tcPr>
          <w:p w14:paraId="2B8A1B83" w14:textId="097CAE4F" w:rsidR="00B654E4" w:rsidRPr="005B6D2B" w:rsidRDefault="00B654E4" w:rsidP="006C0F01">
            <w:pPr>
              <w:rPr>
                <w:rFonts w:cstheme="minorHAnsi"/>
                <w:i/>
                <w:color w:val="FF0000"/>
              </w:rPr>
            </w:pPr>
            <w:r w:rsidRPr="005B6D2B">
              <w:rPr>
                <w:rFonts w:cstheme="minorHAnsi"/>
                <w:i/>
                <w:color w:val="FF0000"/>
              </w:rPr>
              <w:t>Informare l'inquilino che deve fornire un sostituto accettabile</w:t>
            </w:r>
            <w:r w:rsidR="009E0527" w:rsidRPr="005B6D2B">
              <w:rPr>
                <w:rFonts w:cstheme="minorHAnsi"/>
                <w:i/>
                <w:color w:val="FF0000"/>
              </w:rPr>
              <w:t>: s</w:t>
            </w:r>
            <w:r w:rsidRPr="005B6D2B">
              <w:rPr>
                <w:rFonts w:cstheme="minorHAnsi"/>
                <w:i/>
                <w:color w:val="FF0000"/>
              </w:rPr>
              <w:t>olvente, ammissibile e disposto a farsi carico del contratto di locazione alle medesime condizioni</w:t>
            </w:r>
            <w:r w:rsidR="00574684" w:rsidRPr="005B6D2B">
              <w:rPr>
                <w:rFonts w:cstheme="minorHAnsi"/>
                <w:i/>
                <w:color w:val="FF0000"/>
              </w:rPr>
              <w:t>.</w:t>
            </w:r>
          </w:p>
        </w:tc>
        <w:tc>
          <w:tcPr>
            <w:tcW w:w="3589" w:type="dxa"/>
          </w:tcPr>
          <w:p w14:paraId="6C4E3CA4" w14:textId="43A87997" w:rsidR="00B654E4" w:rsidRPr="005B6D2B" w:rsidRDefault="005141BE" w:rsidP="006C0F01">
            <w:pPr>
              <w:rPr>
                <w:rFonts w:cstheme="minorHAnsi"/>
                <w:i/>
                <w:color w:val="FF0000"/>
              </w:rPr>
            </w:pPr>
            <w:r w:rsidRPr="005B6D2B">
              <w:rPr>
                <w:rFonts w:cstheme="minorHAnsi"/>
                <w:i/>
                <w:color w:val="FF0000"/>
              </w:rPr>
              <w:t>Necessario affinché</w:t>
            </w:r>
            <w:r w:rsidR="00B654E4" w:rsidRPr="005B6D2B">
              <w:rPr>
                <w:rFonts w:cstheme="minorHAnsi"/>
                <w:i/>
                <w:color w:val="FF0000"/>
              </w:rPr>
              <w:t xml:space="preserve"> possa essere sollevato dalla responsabilità al 31 agosto.</w:t>
            </w:r>
          </w:p>
          <w:p w14:paraId="1079476F" w14:textId="0FA0D5A5" w:rsidR="00B654E4" w:rsidRPr="005B6D2B" w:rsidRDefault="00B654E4" w:rsidP="006C0F01">
            <w:pPr>
              <w:rPr>
                <w:rFonts w:cstheme="minorHAnsi"/>
                <w:i/>
                <w:color w:val="FF0000"/>
              </w:rPr>
            </w:pPr>
            <w:r w:rsidRPr="005B6D2B">
              <w:rPr>
                <w:rFonts w:cstheme="minorHAnsi"/>
                <w:i/>
                <w:color w:val="FF0000"/>
              </w:rPr>
              <w:t>Responsabilità fino al prossimo termine di disdetta ordinario, p.es. 30 settembre 2025</w:t>
            </w:r>
            <w:r w:rsidR="003B7CB7" w:rsidRPr="005B6D2B">
              <w:rPr>
                <w:rFonts w:cstheme="minorHAnsi"/>
                <w:i/>
                <w:color w:val="FF0000"/>
              </w:rPr>
              <w:t>.</w:t>
            </w:r>
          </w:p>
        </w:tc>
      </w:tr>
      <w:tr w:rsidR="00BD6844" w:rsidRPr="005B6D2B" w14:paraId="456F3F4E" w14:textId="77777777" w:rsidTr="006C0F01">
        <w:tc>
          <w:tcPr>
            <w:tcW w:w="1475" w:type="dxa"/>
          </w:tcPr>
          <w:p w14:paraId="3FB0BA2E" w14:textId="77777777" w:rsidR="00B654E4" w:rsidRPr="005B6D2B" w:rsidRDefault="00B654E4" w:rsidP="006C0F01">
            <w:pPr>
              <w:rPr>
                <w:rFonts w:cstheme="minorHAnsi"/>
                <w:i/>
                <w:color w:val="FF0000"/>
              </w:rPr>
            </w:pPr>
            <w:r w:rsidRPr="005B6D2B">
              <w:rPr>
                <w:rFonts w:cstheme="minorHAnsi"/>
                <w:i/>
                <w:color w:val="FF0000"/>
              </w:rPr>
              <w:t>8.</w:t>
            </w:r>
          </w:p>
        </w:tc>
        <w:tc>
          <w:tcPr>
            <w:tcW w:w="3884" w:type="dxa"/>
          </w:tcPr>
          <w:p w14:paraId="79E35C63" w14:textId="77777777" w:rsidR="00B654E4" w:rsidRPr="005B6D2B" w:rsidRDefault="00B654E4" w:rsidP="006C0F01">
            <w:pPr>
              <w:rPr>
                <w:rFonts w:cstheme="minorHAnsi"/>
                <w:i/>
                <w:color w:val="FF0000"/>
              </w:rPr>
            </w:pPr>
            <w:r w:rsidRPr="005B6D2B">
              <w:rPr>
                <w:rFonts w:cstheme="minorHAnsi"/>
                <w:i/>
                <w:color w:val="FF0000"/>
              </w:rPr>
              <w:t>Chiedere all'inquilino se l'amministrazione deve mettere l'immobile sul mercato.</w:t>
            </w:r>
          </w:p>
        </w:tc>
        <w:tc>
          <w:tcPr>
            <w:tcW w:w="3589" w:type="dxa"/>
          </w:tcPr>
          <w:p w14:paraId="225C2E77" w14:textId="2830CF18" w:rsidR="00B654E4" w:rsidRPr="005B6D2B" w:rsidRDefault="00B654E4" w:rsidP="006C0F01">
            <w:pPr>
              <w:rPr>
                <w:rFonts w:cstheme="minorHAnsi"/>
                <w:i/>
                <w:color w:val="FF0000"/>
              </w:rPr>
            </w:pPr>
            <w:r w:rsidRPr="005B6D2B">
              <w:rPr>
                <w:rFonts w:cstheme="minorHAnsi"/>
                <w:i/>
                <w:color w:val="FF0000"/>
              </w:rPr>
              <w:t>Obbligo di ridurre il danno</w:t>
            </w:r>
            <w:r w:rsidR="003B7CB7" w:rsidRPr="005B6D2B">
              <w:rPr>
                <w:rFonts w:cstheme="minorHAnsi"/>
                <w:i/>
                <w:color w:val="FF0000"/>
              </w:rPr>
              <w:t>.</w:t>
            </w:r>
          </w:p>
        </w:tc>
      </w:tr>
      <w:tr w:rsidR="00BD6844" w:rsidRPr="005B6D2B" w14:paraId="70880E6B" w14:textId="77777777" w:rsidTr="006C0F01">
        <w:tc>
          <w:tcPr>
            <w:tcW w:w="1475" w:type="dxa"/>
          </w:tcPr>
          <w:p w14:paraId="57DC7664" w14:textId="77777777" w:rsidR="00B654E4" w:rsidRPr="005B6D2B" w:rsidRDefault="00B654E4" w:rsidP="006C0F01">
            <w:pPr>
              <w:rPr>
                <w:rFonts w:cstheme="minorHAnsi"/>
                <w:i/>
                <w:color w:val="FF0000"/>
              </w:rPr>
            </w:pPr>
            <w:r w:rsidRPr="005B6D2B">
              <w:rPr>
                <w:rFonts w:cstheme="minorHAnsi"/>
                <w:i/>
                <w:color w:val="FF0000"/>
              </w:rPr>
              <w:t>9.</w:t>
            </w:r>
          </w:p>
        </w:tc>
        <w:tc>
          <w:tcPr>
            <w:tcW w:w="3884" w:type="dxa"/>
          </w:tcPr>
          <w:p w14:paraId="3FB6B91D" w14:textId="77777777" w:rsidR="00B654E4" w:rsidRPr="005B6D2B" w:rsidRDefault="00B654E4" w:rsidP="006C0F01">
            <w:pPr>
              <w:rPr>
                <w:rFonts w:cstheme="minorHAnsi"/>
                <w:i/>
                <w:color w:val="FF0000"/>
              </w:rPr>
            </w:pPr>
            <w:r w:rsidRPr="005B6D2B">
              <w:rPr>
                <w:rFonts w:cstheme="minorHAnsi"/>
                <w:i/>
                <w:color w:val="FF0000"/>
              </w:rPr>
              <w:t>Concordare con l'inquilino date per la visita dell'appartamento.</w:t>
            </w:r>
          </w:p>
        </w:tc>
        <w:tc>
          <w:tcPr>
            <w:tcW w:w="3589" w:type="dxa"/>
          </w:tcPr>
          <w:p w14:paraId="5FE85EC1" w14:textId="77777777" w:rsidR="00B654E4" w:rsidRPr="005B6D2B" w:rsidRDefault="00B654E4" w:rsidP="006C0F01">
            <w:pPr>
              <w:rPr>
                <w:rFonts w:cstheme="minorHAnsi"/>
                <w:i/>
                <w:color w:val="FF0000"/>
              </w:rPr>
            </w:pPr>
          </w:p>
        </w:tc>
      </w:tr>
      <w:tr w:rsidR="00BD6844" w:rsidRPr="005B6D2B" w14:paraId="4D4AEE92" w14:textId="77777777" w:rsidTr="006C0F01">
        <w:tc>
          <w:tcPr>
            <w:tcW w:w="1475" w:type="dxa"/>
          </w:tcPr>
          <w:p w14:paraId="2E9E05D3" w14:textId="77777777" w:rsidR="00B654E4" w:rsidRPr="005B6D2B" w:rsidRDefault="00B654E4" w:rsidP="006C0F01">
            <w:pPr>
              <w:rPr>
                <w:rFonts w:cstheme="minorHAnsi"/>
                <w:i/>
                <w:color w:val="FF0000"/>
              </w:rPr>
            </w:pPr>
            <w:r w:rsidRPr="005B6D2B">
              <w:rPr>
                <w:rFonts w:cstheme="minorHAnsi"/>
                <w:i/>
                <w:color w:val="FF0000"/>
              </w:rPr>
              <w:t>10.</w:t>
            </w:r>
          </w:p>
        </w:tc>
        <w:tc>
          <w:tcPr>
            <w:tcW w:w="3884" w:type="dxa"/>
          </w:tcPr>
          <w:p w14:paraId="7F52394E" w14:textId="6BC0D7B6" w:rsidR="00B654E4" w:rsidRPr="005B6D2B" w:rsidRDefault="00B654E4" w:rsidP="006C0F01">
            <w:pPr>
              <w:rPr>
                <w:rFonts w:cstheme="minorHAnsi"/>
                <w:i/>
                <w:color w:val="FF0000"/>
              </w:rPr>
            </w:pPr>
            <w:r w:rsidRPr="005B6D2B">
              <w:rPr>
                <w:rFonts w:cstheme="minorHAnsi"/>
                <w:i/>
                <w:color w:val="FF0000"/>
              </w:rPr>
              <w:t>Mettere l'immobile sul mercato in Internet o sul giornale o</w:t>
            </w:r>
            <w:r w:rsidR="00EA4508" w:rsidRPr="005B6D2B">
              <w:rPr>
                <w:rFonts w:cstheme="minorHAnsi"/>
                <w:i/>
                <w:color w:val="FF0000"/>
              </w:rPr>
              <w:t>ppure</w:t>
            </w:r>
            <w:r w:rsidRPr="005B6D2B">
              <w:rPr>
                <w:rFonts w:cstheme="minorHAnsi"/>
                <w:i/>
                <w:color w:val="FF0000"/>
              </w:rPr>
              <w:t xml:space="preserve"> con annunci gratuiti.</w:t>
            </w:r>
          </w:p>
        </w:tc>
        <w:tc>
          <w:tcPr>
            <w:tcW w:w="3589" w:type="dxa"/>
          </w:tcPr>
          <w:p w14:paraId="106D5462" w14:textId="77777777" w:rsidR="00B654E4" w:rsidRPr="005B6D2B" w:rsidRDefault="00B654E4" w:rsidP="006C0F01">
            <w:pPr>
              <w:rPr>
                <w:rFonts w:cstheme="minorHAnsi"/>
                <w:i/>
                <w:color w:val="FF0000"/>
              </w:rPr>
            </w:pPr>
          </w:p>
        </w:tc>
      </w:tr>
      <w:tr w:rsidR="00BD6844" w:rsidRPr="005B6D2B" w14:paraId="40C822ED" w14:textId="77777777" w:rsidTr="006C0F01">
        <w:tc>
          <w:tcPr>
            <w:tcW w:w="1475" w:type="dxa"/>
          </w:tcPr>
          <w:p w14:paraId="4EAF2F01" w14:textId="77777777" w:rsidR="00B654E4" w:rsidRPr="005B6D2B" w:rsidRDefault="00B654E4" w:rsidP="006C0F01">
            <w:pPr>
              <w:rPr>
                <w:rFonts w:cstheme="minorHAnsi"/>
                <w:i/>
                <w:color w:val="FF0000"/>
              </w:rPr>
            </w:pPr>
            <w:r w:rsidRPr="005B6D2B">
              <w:rPr>
                <w:rFonts w:cstheme="minorHAnsi"/>
                <w:i/>
                <w:color w:val="FF0000"/>
              </w:rPr>
              <w:t>11.</w:t>
            </w:r>
          </w:p>
        </w:tc>
        <w:tc>
          <w:tcPr>
            <w:tcW w:w="3884" w:type="dxa"/>
          </w:tcPr>
          <w:p w14:paraId="31AB1CA5" w14:textId="77777777" w:rsidR="00B654E4" w:rsidRPr="005B6D2B" w:rsidRDefault="00B654E4" w:rsidP="006C0F01">
            <w:pPr>
              <w:rPr>
                <w:rFonts w:cstheme="minorHAnsi"/>
                <w:i/>
                <w:color w:val="FF0000"/>
              </w:rPr>
            </w:pPr>
            <w:r w:rsidRPr="005B6D2B">
              <w:rPr>
                <w:rFonts w:cstheme="minorHAnsi"/>
                <w:i/>
                <w:color w:val="FF0000"/>
              </w:rPr>
              <w:t>Spedire all'inquilino la conferma definitiva della disdetta incl. i moduli di richiesta.</w:t>
            </w:r>
          </w:p>
        </w:tc>
        <w:tc>
          <w:tcPr>
            <w:tcW w:w="3589" w:type="dxa"/>
          </w:tcPr>
          <w:p w14:paraId="0C76B345" w14:textId="77777777" w:rsidR="00B654E4" w:rsidRPr="005B6D2B" w:rsidRDefault="00B654E4" w:rsidP="006C0F01">
            <w:pPr>
              <w:rPr>
                <w:rFonts w:cstheme="minorHAnsi"/>
                <w:i/>
                <w:color w:val="FF0000"/>
              </w:rPr>
            </w:pPr>
          </w:p>
        </w:tc>
      </w:tr>
    </w:tbl>
    <w:p w14:paraId="507B3E36" w14:textId="77777777" w:rsidR="00B654E4" w:rsidRPr="005B6D2B" w:rsidRDefault="00B654E4" w:rsidP="00B654E4">
      <w:pPr>
        <w:spacing w:after="0" w:line="240" w:lineRule="auto"/>
        <w:rPr>
          <w:rFonts w:cstheme="minorHAnsi"/>
          <w:b/>
          <w:i/>
        </w:rPr>
      </w:pPr>
    </w:p>
    <w:p w14:paraId="36FB01D9" w14:textId="0D4A3278" w:rsidR="001C164C" w:rsidRPr="005B6D2B" w:rsidRDefault="00B654E4" w:rsidP="001C164C">
      <w:pPr>
        <w:spacing w:after="0" w:line="240" w:lineRule="auto"/>
        <w:rPr>
          <w:rFonts w:cstheme="minorHAnsi"/>
          <w:highlight w:val="yellow"/>
        </w:rPr>
      </w:pPr>
      <w:r w:rsidRPr="005B6D2B">
        <w:rPr>
          <w:rFonts w:cstheme="minorHAnsi"/>
          <w:bCs/>
          <w:i/>
        </w:rPr>
        <w:t>Sono possibili altre risposte adeguate.</w:t>
      </w:r>
    </w:p>
    <w:p w14:paraId="555E5DA2" w14:textId="77777777" w:rsidR="005F622F" w:rsidRPr="005B6D2B" w:rsidRDefault="00857AE5" w:rsidP="00DA6BE0">
      <w:pPr>
        <w:pStyle w:val="Untertitel"/>
        <w:rPr>
          <w:sz w:val="28"/>
          <w:szCs w:val="28"/>
        </w:rPr>
      </w:pPr>
      <w:r w:rsidRPr="005B6D2B">
        <w:rPr>
          <w:rFonts w:cstheme="minorHAnsi"/>
          <w:bCs/>
        </w:rPr>
        <w:br w:type="page"/>
      </w:r>
      <w:r w:rsidR="00D01991" w:rsidRPr="005B6D2B">
        <w:rPr>
          <w:sz w:val="28"/>
          <w:szCs w:val="28"/>
        </w:rPr>
        <w:lastRenderedPageBreak/>
        <w:t>Parte d'esame 4: Riflessione e analisi del colloquio (5 minuti)</w:t>
      </w:r>
    </w:p>
    <w:p w14:paraId="12CD12D1" w14:textId="77777777" w:rsidR="005F622F" w:rsidRPr="005B6D2B" w:rsidRDefault="002C7726" w:rsidP="002C7726">
      <w:pPr>
        <w:rPr>
          <w:rFonts w:cstheme="minorHAnsi"/>
        </w:rPr>
      </w:pPr>
      <w:bookmarkStart w:id="3" w:name="_Hlk201911619"/>
      <w:r w:rsidRPr="005B6D2B">
        <w:rPr>
          <w:rFonts w:cstheme="minorHAnsi"/>
        </w:rPr>
        <w:t>In questa parte deve riflettere sulla sua procedura di qualificazione orale. Esprima un parere su ciascuna parte d'esame e svolga una riflessione globale.</w:t>
      </w:r>
    </w:p>
    <w:p w14:paraId="19F73629" w14:textId="77777777" w:rsidR="005F622F" w:rsidRPr="005B6D2B" w:rsidRDefault="002C7726" w:rsidP="002C7726">
      <w:pPr>
        <w:rPr>
          <w:rFonts w:cstheme="minorHAnsi"/>
        </w:rPr>
      </w:pPr>
      <w:r w:rsidRPr="005B6D2B">
        <w:rPr>
          <w:rFonts w:cstheme="minorHAnsi"/>
        </w:rPr>
        <w:t>I seguenti quesiti possono essere d'aiuto nella riflessione: Com'è andata dal suo punto di vista la procedura di qualificazione orale? Cosa le è riuscito bene o meno bene nelle singole parti? Quali ritiene siano le possibili ragioni? Cosa farebbe di diverso o allo stesso modo nel prossimo esame e perché?</w:t>
      </w:r>
    </w:p>
    <w:bookmarkEnd w:id="3"/>
    <w:p w14:paraId="486B8110" w14:textId="60578E33" w:rsidR="001A7191" w:rsidRPr="005B6D2B" w:rsidRDefault="007B593D" w:rsidP="001A7191">
      <w:pPr>
        <w:pStyle w:val="Untertitel"/>
        <w:rPr>
          <w:rFonts w:cstheme="minorHAnsi"/>
          <w:i/>
          <w:iCs w:val="0"/>
        </w:rPr>
      </w:pPr>
      <w:r w:rsidRPr="005B6D2B">
        <w:rPr>
          <w:rFonts w:cstheme="minorHAnsi"/>
          <w:i/>
          <w:iCs w:val="0"/>
        </w:rPr>
        <w:t>Ausili PEX: esempi di domande per la conduzione di colloqui di riflessione</w:t>
      </w:r>
    </w:p>
    <w:p w14:paraId="60520CF5" w14:textId="77777777" w:rsidR="001A7191" w:rsidRPr="005B6D2B" w:rsidRDefault="001A7191" w:rsidP="001A7191">
      <w:pPr>
        <w:rPr>
          <w:rFonts w:cstheme="minorHAnsi"/>
          <w:i/>
        </w:rPr>
      </w:pPr>
      <w:r w:rsidRPr="005B6D2B">
        <w:rPr>
          <w:rFonts w:cstheme="minorHAnsi"/>
          <w:i/>
        </w:rPr>
        <w:t>Le seguenti domande sono adatte per riflettere sulla procedura di qualificazione orale. Si tratta di esempi di cui ci si può avvalere nel colloquio di riflessione. Se ci sono parti d'esame che non sono andate bene o non particolarmente bene, è possibile approfondirle brevemente.</w:t>
      </w:r>
    </w:p>
    <w:p w14:paraId="484229A9" w14:textId="77777777" w:rsidR="001A7191" w:rsidRPr="005B6D2B" w:rsidRDefault="001A7191" w:rsidP="00D01991">
      <w:pPr>
        <w:spacing w:after="0"/>
        <w:rPr>
          <w:rFonts w:ascii="Calibri" w:hAnsi="Calibri" w:cs="Calibri"/>
          <w:b/>
          <w:bCs/>
          <w:i/>
        </w:rPr>
      </w:pPr>
      <w:r w:rsidRPr="005B6D2B">
        <w:rPr>
          <w:rFonts w:ascii="Calibri" w:hAnsi="Calibri" w:cs="Calibri"/>
          <w:b/>
          <w:bCs/>
          <w:i/>
        </w:rPr>
        <w:t>Quesiti fondamentali (v. strumento di valutazione)</w:t>
      </w:r>
    </w:p>
    <w:p w14:paraId="696A31B2" w14:textId="77777777" w:rsidR="001A7191" w:rsidRPr="005B6D2B" w:rsidRDefault="001A7191" w:rsidP="001A7191">
      <w:pPr>
        <w:pStyle w:val="Listenabsatz"/>
        <w:numPr>
          <w:ilvl w:val="0"/>
          <w:numId w:val="16"/>
        </w:numPr>
        <w:contextualSpacing/>
        <w:rPr>
          <w:i/>
        </w:rPr>
      </w:pPr>
      <w:r w:rsidRPr="005B6D2B">
        <w:rPr>
          <w:i/>
        </w:rPr>
        <w:t>Com'è andata dal suo punto di vista la procedura di qualificazione (PQ) orale?</w:t>
      </w:r>
    </w:p>
    <w:p w14:paraId="2A01694F" w14:textId="088C8F80" w:rsidR="001A7191" w:rsidRPr="005B6D2B" w:rsidRDefault="001A7191" w:rsidP="001A7191">
      <w:pPr>
        <w:pStyle w:val="Listenabsatz"/>
        <w:numPr>
          <w:ilvl w:val="0"/>
          <w:numId w:val="16"/>
        </w:numPr>
        <w:contextualSpacing/>
        <w:rPr>
          <w:i/>
        </w:rPr>
      </w:pPr>
      <w:r w:rsidRPr="005B6D2B">
        <w:rPr>
          <w:i/>
        </w:rPr>
        <w:t>Quali parti della PQ orale le sono riuscite particolarmente bene</w:t>
      </w:r>
      <w:r w:rsidR="007A141F" w:rsidRPr="005B6D2B">
        <w:rPr>
          <w:i/>
        </w:rPr>
        <w:t xml:space="preserve"> e</w:t>
      </w:r>
      <w:r w:rsidRPr="005B6D2B">
        <w:rPr>
          <w:i/>
        </w:rPr>
        <w:t xml:space="preserve"> quali meno bene?</w:t>
      </w:r>
    </w:p>
    <w:p w14:paraId="1331C7E8" w14:textId="77777777" w:rsidR="001A7191" w:rsidRPr="005B6D2B" w:rsidRDefault="001A7191" w:rsidP="001A7191">
      <w:pPr>
        <w:pStyle w:val="Listenabsatz"/>
        <w:numPr>
          <w:ilvl w:val="0"/>
          <w:numId w:val="16"/>
        </w:numPr>
        <w:contextualSpacing/>
        <w:rPr>
          <w:i/>
        </w:rPr>
      </w:pPr>
      <w:r w:rsidRPr="005B6D2B">
        <w:rPr>
          <w:i/>
        </w:rPr>
        <w:t>In quali parti dell'esame e situazioni d'esame si è sentito/a particolarmente bene/male?</w:t>
      </w:r>
    </w:p>
    <w:p w14:paraId="77CEB857" w14:textId="30B863F3" w:rsidR="001A7191" w:rsidRPr="005B6D2B" w:rsidRDefault="001A7191" w:rsidP="001A7191">
      <w:pPr>
        <w:pStyle w:val="Listenabsatz"/>
        <w:numPr>
          <w:ilvl w:val="0"/>
          <w:numId w:val="16"/>
        </w:numPr>
        <w:contextualSpacing/>
        <w:rPr>
          <w:i/>
        </w:rPr>
      </w:pPr>
      <w:r w:rsidRPr="005B6D2B">
        <w:rPr>
          <w:i/>
        </w:rPr>
        <w:t xml:space="preserve">Quali sono </w:t>
      </w:r>
      <w:r w:rsidR="0066449B" w:rsidRPr="005B6D2B">
        <w:rPr>
          <w:i/>
        </w:rPr>
        <w:t>i possibili motivi?</w:t>
      </w:r>
    </w:p>
    <w:p w14:paraId="6D53D293" w14:textId="77777777" w:rsidR="001A7191" w:rsidRPr="005B6D2B" w:rsidRDefault="001A7191" w:rsidP="00D01991">
      <w:pPr>
        <w:spacing w:after="0"/>
        <w:rPr>
          <w:rFonts w:ascii="Calibri" w:hAnsi="Calibri" w:cs="Calibri"/>
          <w:b/>
          <w:bCs/>
          <w:i/>
        </w:rPr>
      </w:pPr>
    </w:p>
    <w:p w14:paraId="4EBADBC8" w14:textId="0113BD5A" w:rsidR="001A7191" w:rsidRPr="005B6D2B" w:rsidRDefault="001A7191" w:rsidP="00D01991">
      <w:pPr>
        <w:spacing w:after="0"/>
        <w:rPr>
          <w:rFonts w:ascii="Calibri" w:hAnsi="Calibri" w:cs="Calibri"/>
          <w:b/>
          <w:bCs/>
          <w:i/>
        </w:rPr>
      </w:pPr>
      <w:r w:rsidRPr="005B6D2B">
        <w:rPr>
          <w:rFonts w:ascii="Calibri" w:hAnsi="Calibri" w:cs="Calibri"/>
          <w:b/>
          <w:bCs/>
          <w:i/>
        </w:rPr>
        <w:t>Altre possibili domande</w:t>
      </w:r>
    </w:p>
    <w:p w14:paraId="718E65FD" w14:textId="77777777" w:rsidR="001A7191" w:rsidRPr="005B6D2B" w:rsidRDefault="001A7191" w:rsidP="001A7191">
      <w:pPr>
        <w:pStyle w:val="Listenabsatz"/>
        <w:numPr>
          <w:ilvl w:val="0"/>
          <w:numId w:val="16"/>
        </w:numPr>
        <w:contextualSpacing/>
        <w:rPr>
          <w:i/>
        </w:rPr>
      </w:pPr>
      <w:r w:rsidRPr="005B6D2B">
        <w:rPr>
          <w:i/>
        </w:rPr>
        <w:t>Gli esami sono sempre situazioni particolari. Com'è andata oggi per lei?</w:t>
      </w:r>
    </w:p>
    <w:p w14:paraId="7EEB8F0C" w14:textId="77777777" w:rsidR="001A7191" w:rsidRPr="005B6D2B" w:rsidRDefault="001A7191" w:rsidP="001A7191">
      <w:pPr>
        <w:pStyle w:val="Listenabsatz"/>
        <w:numPr>
          <w:ilvl w:val="0"/>
          <w:numId w:val="16"/>
        </w:numPr>
        <w:contextualSpacing/>
        <w:rPr>
          <w:i/>
        </w:rPr>
      </w:pPr>
      <w:r w:rsidRPr="005B6D2B">
        <w:rPr>
          <w:i/>
        </w:rPr>
        <w:t>Quali momenti dell'esame le sono rimasti particolarmente impressi? Perché?</w:t>
      </w:r>
    </w:p>
    <w:p w14:paraId="2DDBAE2E" w14:textId="77777777" w:rsidR="001A7191" w:rsidRPr="005B6D2B" w:rsidRDefault="001A7191" w:rsidP="001A7191">
      <w:pPr>
        <w:pStyle w:val="Listenabsatz"/>
        <w:numPr>
          <w:ilvl w:val="0"/>
          <w:numId w:val="16"/>
        </w:numPr>
        <w:contextualSpacing/>
        <w:rPr>
          <w:i/>
        </w:rPr>
      </w:pPr>
      <w:r w:rsidRPr="005B6D2B">
        <w:rPr>
          <w:i/>
        </w:rPr>
        <w:t>Quali compiti sono stati particolarmente facili/difficili per lei? Come mai?</w:t>
      </w:r>
    </w:p>
    <w:p w14:paraId="5FB5E710" w14:textId="4C1B9796" w:rsidR="001A7191" w:rsidRPr="005B6D2B" w:rsidRDefault="001A7191" w:rsidP="001A7191">
      <w:pPr>
        <w:pStyle w:val="Listenabsatz"/>
        <w:numPr>
          <w:ilvl w:val="0"/>
          <w:numId w:val="16"/>
        </w:numPr>
        <w:contextualSpacing/>
        <w:rPr>
          <w:i/>
        </w:rPr>
      </w:pPr>
      <w:r w:rsidRPr="005B6D2B">
        <w:rPr>
          <w:i/>
        </w:rPr>
        <w:t>Cosa farebbe di diverso/</w:t>
      </w:r>
      <w:r w:rsidR="006D1CF4" w:rsidRPr="005B6D2B">
        <w:rPr>
          <w:i/>
        </w:rPr>
        <w:t>allo stesso modo</w:t>
      </w:r>
      <w:r w:rsidRPr="005B6D2B">
        <w:rPr>
          <w:i/>
        </w:rPr>
        <w:t xml:space="preserve"> nel prossimo esame? Come mai?</w:t>
      </w:r>
    </w:p>
    <w:p w14:paraId="606E2E2C" w14:textId="77777777" w:rsidR="001A7191" w:rsidRPr="005B6D2B" w:rsidRDefault="001A7191" w:rsidP="00D01991">
      <w:pPr>
        <w:spacing w:after="0"/>
        <w:rPr>
          <w:rFonts w:ascii="Calibri" w:hAnsi="Calibri" w:cs="Calibri"/>
          <w:i/>
        </w:rPr>
      </w:pPr>
    </w:p>
    <w:p w14:paraId="7DEE3442" w14:textId="77777777" w:rsidR="001A7191" w:rsidRPr="005B6D2B" w:rsidRDefault="001A7191" w:rsidP="00D01991">
      <w:pPr>
        <w:spacing w:after="0"/>
        <w:rPr>
          <w:rFonts w:ascii="Calibri" w:hAnsi="Calibri" w:cs="Calibri"/>
          <w:b/>
          <w:bCs/>
          <w:i/>
        </w:rPr>
      </w:pPr>
      <w:r w:rsidRPr="005B6D2B">
        <w:rPr>
          <w:rFonts w:ascii="Calibri" w:hAnsi="Calibri" w:cs="Calibri"/>
          <w:b/>
          <w:bCs/>
          <w:i/>
        </w:rPr>
        <w:t>Presentazione</w:t>
      </w:r>
    </w:p>
    <w:p w14:paraId="3657C5DB" w14:textId="77777777" w:rsidR="001A7191" w:rsidRPr="005B6D2B" w:rsidRDefault="001A7191" w:rsidP="001A7191">
      <w:pPr>
        <w:pStyle w:val="Listenabsatz"/>
        <w:numPr>
          <w:ilvl w:val="0"/>
          <w:numId w:val="16"/>
        </w:numPr>
        <w:contextualSpacing/>
        <w:rPr>
          <w:i/>
        </w:rPr>
      </w:pPr>
      <w:r w:rsidRPr="005B6D2B">
        <w:rPr>
          <w:i/>
        </w:rPr>
        <w:t>Come valuta la sua presentazione?</w:t>
      </w:r>
    </w:p>
    <w:p w14:paraId="604E4264" w14:textId="77777777" w:rsidR="001A7191" w:rsidRPr="005B6D2B" w:rsidRDefault="001A7191" w:rsidP="001A7191">
      <w:pPr>
        <w:pStyle w:val="Listenabsatz"/>
        <w:numPr>
          <w:ilvl w:val="0"/>
          <w:numId w:val="16"/>
        </w:numPr>
        <w:contextualSpacing/>
        <w:rPr>
          <w:i/>
        </w:rPr>
      </w:pPr>
      <w:r w:rsidRPr="005B6D2B">
        <w:rPr>
          <w:i/>
        </w:rPr>
        <w:t>Come si è sentito/a?</w:t>
      </w:r>
    </w:p>
    <w:p w14:paraId="3555DC62" w14:textId="77777777" w:rsidR="001A7191" w:rsidRPr="005B6D2B" w:rsidRDefault="001A7191" w:rsidP="001A7191">
      <w:pPr>
        <w:pStyle w:val="Listenabsatz"/>
        <w:numPr>
          <w:ilvl w:val="0"/>
          <w:numId w:val="16"/>
        </w:numPr>
        <w:contextualSpacing/>
        <w:rPr>
          <w:i/>
        </w:rPr>
      </w:pPr>
      <w:r w:rsidRPr="005B6D2B">
        <w:rPr>
          <w:i/>
        </w:rPr>
        <w:t>Com'è andata?</w:t>
      </w:r>
    </w:p>
    <w:p w14:paraId="39F45E37" w14:textId="77777777" w:rsidR="001A7191" w:rsidRPr="005B6D2B" w:rsidRDefault="001A7191" w:rsidP="001A7191">
      <w:pPr>
        <w:pStyle w:val="Listenabsatz"/>
        <w:numPr>
          <w:ilvl w:val="0"/>
          <w:numId w:val="16"/>
        </w:numPr>
        <w:contextualSpacing/>
        <w:rPr>
          <w:i/>
        </w:rPr>
      </w:pPr>
      <w:r w:rsidRPr="005B6D2B">
        <w:rPr>
          <w:i/>
        </w:rPr>
        <w:t>Dove ravvisa punti di forza e punti deboli della presentazione?</w:t>
      </w:r>
    </w:p>
    <w:p w14:paraId="6ECF29D0" w14:textId="592D3466" w:rsidR="001A7191" w:rsidRPr="005B6D2B" w:rsidRDefault="001A7191" w:rsidP="001A7191">
      <w:pPr>
        <w:pStyle w:val="Listenabsatz"/>
        <w:numPr>
          <w:ilvl w:val="0"/>
          <w:numId w:val="16"/>
        </w:numPr>
        <w:contextualSpacing/>
        <w:rPr>
          <w:i/>
        </w:rPr>
      </w:pPr>
      <w:r w:rsidRPr="005B6D2B">
        <w:rPr>
          <w:i/>
        </w:rPr>
        <w:t>Com'è riuscito/a rispettare i tempi?</w:t>
      </w:r>
    </w:p>
    <w:p w14:paraId="1C83F57E" w14:textId="77777777" w:rsidR="001A7191" w:rsidRPr="005B6D2B" w:rsidRDefault="001A7191" w:rsidP="001A7191">
      <w:pPr>
        <w:pStyle w:val="Listenabsatz"/>
        <w:numPr>
          <w:ilvl w:val="0"/>
          <w:numId w:val="16"/>
        </w:numPr>
        <w:contextualSpacing/>
        <w:rPr>
          <w:i/>
        </w:rPr>
      </w:pPr>
      <w:r w:rsidRPr="005B6D2B">
        <w:rPr>
          <w:i/>
        </w:rPr>
        <w:t>Come ha impiegato i media nella presentazione?</w:t>
      </w:r>
    </w:p>
    <w:p w14:paraId="0D6DB007" w14:textId="77777777" w:rsidR="001A7191" w:rsidRPr="005B6D2B" w:rsidRDefault="001A7191" w:rsidP="001A7191">
      <w:pPr>
        <w:pStyle w:val="Listenabsatz"/>
        <w:numPr>
          <w:ilvl w:val="0"/>
          <w:numId w:val="16"/>
        </w:numPr>
        <w:contextualSpacing/>
        <w:rPr>
          <w:i/>
        </w:rPr>
      </w:pPr>
      <w:r w:rsidRPr="005B6D2B">
        <w:rPr>
          <w:i/>
        </w:rPr>
        <w:t>Quanto erano adatti i media per i suoi scopi?</w:t>
      </w:r>
    </w:p>
    <w:p w14:paraId="4406BA6F" w14:textId="77777777" w:rsidR="001A7191" w:rsidRPr="005B6D2B" w:rsidRDefault="001A7191" w:rsidP="001A7191">
      <w:pPr>
        <w:pStyle w:val="Listenabsatz"/>
        <w:numPr>
          <w:ilvl w:val="0"/>
          <w:numId w:val="16"/>
        </w:numPr>
        <w:contextualSpacing/>
        <w:rPr>
          <w:i/>
        </w:rPr>
      </w:pPr>
      <w:r w:rsidRPr="005B6D2B">
        <w:rPr>
          <w:i/>
        </w:rPr>
        <w:t>Nello strutturare la presentazione a cosa ha prestato attenzione?</w:t>
      </w:r>
    </w:p>
    <w:p w14:paraId="512B0F83" w14:textId="77777777" w:rsidR="001A7191" w:rsidRPr="005B6D2B" w:rsidRDefault="001A7191" w:rsidP="001A7191">
      <w:pPr>
        <w:pStyle w:val="Listenabsatz"/>
        <w:numPr>
          <w:ilvl w:val="0"/>
          <w:numId w:val="16"/>
        </w:numPr>
        <w:contextualSpacing/>
        <w:rPr>
          <w:i/>
        </w:rPr>
      </w:pPr>
      <w:r w:rsidRPr="005B6D2B">
        <w:rPr>
          <w:i/>
        </w:rPr>
        <w:t>Com'è andata la fase in cui doveva rispondere alle domande sulla presentazione?</w:t>
      </w:r>
    </w:p>
    <w:p w14:paraId="7BFEF099" w14:textId="77777777" w:rsidR="001A7191" w:rsidRPr="005B6D2B" w:rsidRDefault="001A7191" w:rsidP="00D01991">
      <w:pPr>
        <w:spacing w:after="0"/>
        <w:rPr>
          <w:rFonts w:ascii="Calibri" w:hAnsi="Calibri" w:cs="Calibri"/>
          <w:i/>
        </w:rPr>
      </w:pPr>
    </w:p>
    <w:p w14:paraId="7E611FE1" w14:textId="77777777" w:rsidR="001A7191" w:rsidRPr="005B6D2B" w:rsidRDefault="001A7191" w:rsidP="00D01991">
      <w:pPr>
        <w:spacing w:after="0"/>
        <w:rPr>
          <w:rFonts w:ascii="Calibri" w:hAnsi="Calibri" w:cs="Calibri"/>
          <w:b/>
          <w:bCs/>
          <w:i/>
        </w:rPr>
      </w:pPr>
      <w:r w:rsidRPr="005B6D2B">
        <w:rPr>
          <w:rFonts w:ascii="Calibri" w:hAnsi="Calibri" w:cs="Calibri"/>
          <w:b/>
          <w:bCs/>
          <w:i/>
        </w:rPr>
        <w:t>Colloquio specialistico</w:t>
      </w:r>
    </w:p>
    <w:p w14:paraId="6F10F625" w14:textId="77777777" w:rsidR="001A7191" w:rsidRPr="005B6D2B" w:rsidRDefault="001A7191" w:rsidP="001A7191">
      <w:pPr>
        <w:pStyle w:val="Listenabsatz"/>
        <w:numPr>
          <w:ilvl w:val="0"/>
          <w:numId w:val="16"/>
        </w:numPr>
        <w:contextualSpacing/>
        <w:rPr>
          <w:i/>
        </w:rPr>
      </w:pPr>
      <w:r w:rsidRPr="005B6D2B">
        <w:rPr>
          <w:i/>
        </w:rPr>
        <w:t>Come valuta il suo colloquio specialistico?</w:t>
      </w:r>
    </w:p>
    <w:p w14:paraId="78BFC992" w14:textId="77777777" w:rsidR="001A7191" w:rsidRPr="005B6D2B" w:rsidRDefault="001A7191" w:rsidP="001A7191">
      <w:pPr>
        <w:pStyle w:val="Listenabsatz"/>
        <w:numPr>
          <w:ilvl w:val="0"/>
          <w:numId w:val="16"/>
        </w:numPr>
        <w:contextualSpacing/>
        <w:rPr>
          <w:i/>
        </w:rPr>
      </w:pPr>
      <w:r w:rsidRPr="005B6D2B">
        <w:rPr>
          <w:i/>
        </w:rPr>
        <w:t>Com'è andato?</w:t>
      </w:r>
    </w:p>
    <w:p w14:paraId="70A4E809" w14:textId="77777777" w:rsidR="001A7191" w:rsidRPr="005B6D2B" w:rsidRDefault="001A7191" w:rsidP="001A7191">
      <w:pPr>
        <w:pStyle w:val="Listenabsatz"/>
        <w:numPr>
          <w:ilvl w:val="0"/>
          <w:numId w:val="16"/>
        </w:numPr>
        <w:contextualSpacing/>
        <w:rPr>
          <w:i/>
        </w:rPr>
      </w:pPr>
      <w:r w:rsidRPr="005B6D2B">
        <w:rPr>
          <w:i/>
        </w:rPr>
        <w:t>Come si è sentito/a durante il colloquio specialistico?</w:t>
      </w:r>
    </w:p>
    <w:p w14:paraId="0166A72C" w14:textId="77777777" w:rsidR="001A7191" w:rsidRPr="005B6D2B" w:rsidRDefault="001A7191" w:rsidP="001A7191">
      <w:pPr>
        <w:pStyle w:val="Listenabsatz"/>
        <w:numPr>
          <w:ilvl w:val="0"/>
          <w:numId w:val="16"/>
        </w:numPr>
        <w:contextualSpacing/>
        <w:rPr>
          <w:i/>
        </w:rPr>
      </w:pPr>
      <w:r w:rsidRPr="005B6D2B">
        <w:rPr>
          <w:i/>
        </w:rPr>
        <w:t>Dove ravvisa punti di forza e punti deboli del colloquio specialistico?</w:t>
      </w:r>
    </w:p>
    <w:p w14:paraId="5A27E6E0" w14:textId="0442D679" w:rsidR="001A7191" w:rsidRPr="005B6D2B" w:rsidRDefault="001A7191" w:rsidP="001A7191">
      <w:pPr>
        <w:pStyle w:val="Listenabsatz"/>
        <w:numPr>
          <w:ilvl w:val="0"/>
          <w:numId w:val="16"/>
        </w:numPr>
        <w:contextualSpacing/>
        <w:rPr>
          <w:i/>
        </w:rPr>
      </w:pPr>
      <w:r w:rsidRPr="005B6D2B">
        <w:rPr>
          <w:i/>
        </w:rPr>
        <w:t>Come valuta le sue risposte? Si è sentito/a sicuro/a</w:t>
      </w:r>
      <w:r w:rsidR="00E11F7E" w:rsidRPr="005B6D2B">
        <w:rPr>
          <w:i/>
        </w:rPr>
        <w:t xml:space="preserve"> delle sue conoscenze professionali</w:t>
      </w:r>
      <w:r w:rsidRPr="005B6D2B">
        <w:rPr>
          <w:i/>
        </w:rPr>
        <w:t>?</w:t>
      </w:r>
    </w:p>
    <w:p w14:paraId="47D0F971" w14:textId="77777777" w:rsidR="001A7191" w:rsidRPr="005B6D2B" w:rsidRDefault="001A7191" w:rsidP="001A7191">
      <w:pPr>
        <w:pStyle w:val="Listenabsatz"/>
        <w:numPr>
          <w:ilvl w:val="0"/>
          <w:numId w:val="16"/>
        </w:numPr>
        <w:contextualSpacing/>
        <w:rPr>
          <w:i/>
        </w:rPr>
      </w:pPr>
      <w:r w:rsidRPr="005B6D2B">
        <w:rPr>
          <w:i/>
        </w:rPr>
        <w:t>Con quanta sicurezza usa termini specialistici?</w:t>
      </w:r>
    </w:p>
    <w:p w14:paraId="36FE2FBB" w14:textId="36400459" w:rsidR="001A7191" w:rsidRPr="005B6D2B" w:rsidRDefault="001A7191" w:rsidP="001A7191">
      <w:pPr>
        <w:pStyle w:val="Listenabsatz"/>
        <w:numPr>
          <w:ilvl w:val="0"/>
          <w:numId w:val="16"/>
        </w:numPr>
        <w:contextualSpacing/>
        <w:rPr>
          <w:i/>
        </w:rPr>
      </w:pPr>
      <w:r w:rsidRPr="005B6D2B">
        <w:rPr>
          <w:i/>
        </w:rPr>
        <w:t>Le sono stati chiesti i nessi tra diversi temi. Con quanta facilità è riuscito/a fornire risposte adeguate?</w:t>
      </w:r>
    </w:p>
    <w:p w14:paraId="5079DDF1" w14:textId="70DC0A64" w:rsidR="001A7191" w:rsidRPr="005B6D2B" w:rsidRDefault="001A7191" w:rsidP="001A7191">
      <w:pPr>
        <w:rPr>
          <w:rFonts w:ascii="Calibri" w:hAnsi="Calibri" w:cs="Calibri"/>
          <w:i/>
        </w:rPr>
      </w:pPr>
    </w:p>
    <w:p w14:paraId="448796AA" w14:textId="77777777" w:rsidR="002C7726" w:rsidRPr="005B6D2B" w:rsidRDefault="002C7726" w:rsidP="001A7191">
      <w:pPr>
        <w:rPr>
          <w:rFonts w:ascii="Calibri" w:hAnsi="Calibri" w:cs="Calibri"/>
          <w:i/>
        </w:rPr>
      </w:pPr>
    </w:p>
    <w:p w14:paraId="6E444B8D" w14:textId="39B2AA01" w:rsidR="001A7191" w:rsidRPr="005B6D2B" w:rsidRDefault="001A7191" w:rsidP="00D01991">
      <w:pPr>
        <w:spacing w:after="0"/>
        <w:rPr>
          <w:rFonts w:ascii="Calibri" w:hAnsi="Calibri" w:cs="Calibri"/>
          <w:b/>
          <w:bCs/>
          <w:i/>
        </w:rPr>
      </w:pPr>
      <w:r w:rsidRPr="005B6D2B">
        <w:rPr>
          <w:rFonts w:ascii="Calibri" w:hAnsi="Calibri" w:cs="Calibri"/>
          <w:b/>
          <w:bCs/>
          <w:i/>
        </w:rPr>
        <w:lastRenderedPageBreak/>
        <w:t>Mini case e critical incident</w:t>
      </w:r>
    </w:p>
    <w:p w14:paraId="7A8C912C" w14:textId="02CB7DF7" w:rsidR="001A7191" w:rsidRPr="005B6D2B" w:rsidRDefault="001A7191" w:rsidP="001A7191">
      <w:pPr>
        <w:pStyle w:val="Listenabsatz"/>
        <w:numPr>
          <w:ilvl w:val="0"/>
          <w:numId w:val="16"/>
        </w:numPr>
        <w:contextualSpacing/>
        <w:rPr>
          <w:i/>
        </w:rPr>
      </w:pPr>
      <w:r w:rsidRPr="005B6D2B">
        <w:rPr>
          <w:i/>
        </w:rPr>
        <w:t>Com'è andata l'elaborazione di mini case e critical incident?</w:t>
      </w:r>
    </w:p>
    <w:p w14:paraId="7DAA2BA2" w14:textId="17F272F5" w:rsidR="001A7191" w:rsidRPr="005B6D2B" w:rsidRDefault="001A7191" w:rsidP="001A7191">
      <w:pPr>
        <w:pStyle w:val="Listenabsatz"/>
        <w:numPr>
          <w:ilvl w:val="0"/>
          <w:numId w:val="16"/>
        </w:numPr>
        <w:contextualSpacing/>
        <w:rPr>
          <w:i/>
        </w:rPr>
      </w:pPr>
      <w:r w:rsidRPr="005B6D2B">
        <w:rPr>
          <w:i/>
        </w:rPr>
        <w:t>Come si è sentito/a?</w:t>
      </w:r>
    </w:p>
    <w:p w14:paraId="0458E05D" w14:textId="1331DC21" w:rsidR="001A7191" w:rsidRPr="005B6D2B" w:rsidRDefault="001A7191" w:rsidP="001A7191">
      <w:pPr>
        <w:pStyle w:val="Listenabsatz"/>
        <w:numPr>
          <w:ilvl w:val="0"/>
          <w:numId w:val="16"/>
        </w:numPr>
        <w:contextualSpacing/>
        <w:rPr>
          <w:i/>
        </w:rPr>
      </w:pPr>
      <w:r w:rsidRPr="005B6D2B">
        <w:rPr>
          <w:i/>
        </w:rPr>
        <w:t>Dove ravvisa punti di forza e punti deboli della soluzione del caso?</w:t>
      </w:r>
    </w:p>
    <w:p w14:paraId="60A402A9" w14:textId="6D03661F" w:rsidR="001A7191" w:rsidRPr="005B6D2B" w:rsidRDefault="001A7191" w:rsidP="001A7191">
      <w:pPr>
        <w:pStyle w:val="Listenabsatz"/>
        <w:numPr>
          <w:ilvl w:val="0"/>
          <w:numId w:val="16"/>
        </w:numPr>
        <w:contextualSpacing/>
        <w:rPr>
          <w:i/>
        </w:rPr>
      </w:pPr>
      <w:r w:rsidRPr="005B6D2B">
        <w:rPr>
          <w:i/>
        </w:rPr>
        <w:t>Come valuta le sue risposte? Si è sentito/a sicuro/a</w:t>
      </w:r>
      <w:r w:rsidR="00AD6C44" w:rsidRPr="005B6D2B">
        <w:rPr>
          <w:i/>
        </w:rPr>
        <w:t xml:space="preserve"> delle sue conoscenze professionali</w:t>
      </w:r>
      <w:r w:rsidRPr="005B6D2B">
        <w:rPr>
          <w:i/>
        </w:rPr>
        <w:t>?</w:t>
      </w:r>
    </w:p>
    <w:p w14:paraId="0F06F40D" w14:textId="77777777" w:rsidR="001A7191" w:rsidRPr="005B6D2B" w:rsidRDefault="001A7191" w:rsidP="001A7191">
      <w:pPr>
        <w:pStyle w:val="Listenabsatz"/>
        <w:numPr>
          <w:ilvl w:val="0"/>
          <w:numId w:val="16"/>
        </w:numPr>
        <w:contextualSpacing/>
        <w:rPr>
          <w:i/>
        </w:rPr>
      </w:pPr>
      <w:r w:rsidRPr="005B6D2B">
        <w:rPr>
          <w:i/>
        </w:rPr>
        <w:t>Quali varianti di soluzioni ha elaborato per i compiti?</w:t>
      </w:r>
    </w:p>
    <w:p w14:paraId="18CD445B" w14:textId="48C17718" w:rsidR="001A7191" w:rsidRPr="005B6D2B" w:rsidRDefault="001A7191" w:rsidP="001A7191">
      <w:pPr>
        <w:pStyle w:val="Listenabsatz"/>
        <w:numPr>
          <w:ilvl w:val="0"/>
          <w:numId w:val="16"/>
        </w:numPr>
        <w:contextualSpacing/>
        <w:rPr>
          <w:i/>
        </w:rPr>
      </w:pPr>
      <w:r w:rsidRPr="005B6D2B">
        <w:rPr>
          <w:i/>
        </w:rPr>
        <w:t xml:space="preserve">Quali sono stati vantaggi e svantaggi </w:t>
      </w:r>
      <w:r w:rsidR="00BD7F4D" w:rsidRPr="005B6D2B">
        <w:rPr>
          <w:i/>
        </w:rPr>
        <w:t>della sua procedura</w:t>
      </w:r>
      <w:r w:rsidRPr="005B6D2B">
        <w:rPr>
          <w:i/>
        </w:rPr>
        <w:t>?</w:t>
      </w:r>
    </w:p>
    <w:p w14:paraId="15C4224A" w14:textId="222E21F3" w:rsidR="001A7191" w:rsidRPr="005B6D2B" w:rsidRDefault="001A7191" w:rsidP="001A7191">
      <w:pPr>
        <w:pStyle w:val="Listenabsatz"/>
        <w:numPr>
          <w:ilvl w:val="0"/>
          <w:numId w:val="16"/>
        </w:numPr>
        <w:contextualSpacing/>
        <w:rPr>
          <w:i/>
        </w:rPr>
      </w:pPr>
      <w:r w:rsidRPr="005B6D2B">
        <w:rPr>
          <w:i/>
        </w:rPr>
        <w:t>Quali sono vantaggi e svantaggi di eventuali alternative/varianti?</w:t>
      </w:r>
    </w:p>
    <w:p w14:paraId="68DBC950" w14:textId="20643273" w:rsidR="001A7191" w:rsidRPr="005B6D2B" w:rsidRDefault="001A7191" w:rsidP="001A7191">
      <w:pPr>
        <w:pStyle w:val="Listenabsatz"/>
        <w:numPr>
          <w:ilvl w:val="0"/>
          <w:numId w:val="16"/>
        </w:numPr>
        <w:contextualSpacing/>
        <w:rPr>
          <w:i/>
        </w:rPr>
      </w:pPr>
      <w:r w:rsidRPr="005B6D2B">
        <w:rPr>
          <w:i/>
        </w:rPr>
        <w:t>Con quanta sicurezza usa termini specialistici?</w:t>
      </w:r>
    </w:p>
    <w:sectPr w:rsidR="001A7191" w:rsidRPr="005B6D2B" w:rsidSect="00DA6BE0">
      <w:headerReference w:type="default" r:id="rId8"/>
      <w:footerReference w:type="default" r:id="rId9"/>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96C50" w14:textId="77777777" w:rsidR="007C6D02" w:rsidRPr="0089383D" w:rsidRDefault="007C6D02" w:rsidP="00A63E4B">
      <w:pPr>
        <w:spacing w:after="0" w:line="240" w:lineRule="auto"/>
      </w:pPr>
      <w:r w:rsidRPr="0089383D">
        <w:separator/>
      </w:r>
    </w:p>
  </w:endnote>
  <w:endnote w:type="continuationSeparator" w:id="0">
    <w:p w14:paraId="7DDE472F" w14:textId="77777777" w:rsidR="007C6D02" w:rsidRPr="0089383D" w:rsidRDefault="007C6D02" w:rsidP="00A63E4B">
      <w:pPr>
        <w:spacing w:after="0" w:line="240" w:lineRule="auto"/>
      </w:pPr>
      <w:r w:rsidRPr="008938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7484" w14:textId="69A4346F" w:rsidR="00A63E4B" w:rsidRPr="0089383D" w:rsidRDefault="007C7F37">
    <w:pPr>
      <w:pStyle w:val="Fuzeile"/>
    </w:pPr>
    <w:r w:rsidRPr="0089383D">
      <w:t>Versione 1 – Aprile 2025</w:t>
    </w:r>
    <w:r w:rsidRPr="0089383D">
      <w:ptab w:relativeTo="margin" w:alignment="center" w:leader="none"/>
    </w:r>
    <w:r w:rsidRPr="0089383D">
      <w:ptab w:relativeTo="margin" w:alignment="right" w:leader="none"/>
    </w:r>
    <w:r w:rsidRPr="0089383D">
      <w:fldChar w:fldCharType="begin"/>
    </w:r>
    <w:r w:rsidRPr="0089383D">
      <w:instrText>PAGE   \* MERGEFORMAT</w:instrText>
    </w:r>
    <w:r w:rsidRPr="0089383D">
      <w:fldChar w:fldCharType="separate"/>
    </w:r>
    <w:r w:rsidRPr="0089383D">
      <w:t>1</w:t>
    </w:r>
    <w:r w:rsidRPr="0089383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E27BE" w14:textId="77777777" w:rsidR="007C6D02" w:rsidRPr="0089383D" w:rsidRDefault="007C6D02" w:rsidP="00A63E4B">
      <w:pPr>
        <w:spacing w:after="0" w:line="240" w:lineRule="auto"/>
      </w:pPr>
      <w:r w:rsidRPr="0089383D">
        <w:separator/>
      </w:r>
    </w:p>
  </w:footnote>
  <w:footnote w:type="continuationSeparator" w:id="0">
    <w:p w14:paraId="26CBF569" w14:textId="77777777" w:rsidR="007C6D02" w:rsidRPr="0089383D" w:rsidRDefault="007C6D02" w:rsidP="00A63E4B">
      <w:pPr>
        <w:spacing w:after="0" w:line="240" w:lineRule="auto"/>
      </w:pPr>
      <w:r w:rsidRPr="008938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A5D" w14:textId="633F5192" w:rsidR="00A63E4B" w:rsidRPr="0089383D" w:rsidRDefault="00A63E4B" w:rsidP="00480DCC">
    <w:pPr>
      <w:pStyle w:val="Kopfzeile"/>
      <w:tabs>
        <w:tab w:val="clear" w:pos="4536"/>
        <w:tab w:val="center" w:pos="4395"/>
      </w:tabs>
    </w:pPr>
    <w:r w:rsidRPr="0089383D">
      <w:rPr>
        <w:noProof/>
      </w:rPr>
      <w:drawing>
        <wp:inline distT="0" distB="0" distL="0" distR="0" wp14:anchorId="55234393" wp14:editId="44E44BF3">
          <wp:extent cx="1209675" cy="3333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558" cy="334445"/>
                  </a:xfrm>
                  <a:prstGeom prst="rect">
                    <a:avLst/>
                  </a:prstGeom>
                  <a:noFill/>
                  <a:ln>
                    <a:noFill/>
                  </a:ln>
                </pic:spPr>
              </pic:pic>
            </a:graphicData>
          </a:graphic>
        </wp:inline>
      </w:drawing>
    </w:r>
    <w:r w:rsidR="00480DCC" w:rsidRPr="0089383D">
      <w:tab/>
      <w:t xml:space="preserve">                              Procedura di qualificazione lavoro pratico – </w:t>
    </w:r>
    <w:r w:rsidR="00591DBF" w:rsidRPr="0089383D">
      <w:t>S</w:t>
    </w:r>
    <w:r w:rsidR="00480DCC" w:rsidRPr="0089383D">
      <w:t>erie zero periti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40446"/>
    <w:multiLevelType w:val="hybridMultilevel"/>
    <w:tmpl w:val="B706E888"/>
    <w:lvl w:ilvl="0" w:tplc="49581B74">
      <w:start w:val="1"/>
      <w:numFmt w:val="decimal"/>
      <w:lvlText w:val="%1."/>
      <w:lvlJc w:val="left"/>
      <w:pPr>
        <w:ind w:left="720" w:hanging="360"/>
      </w:pPr>
      <w:rPr>
        <w:rFonts w:asciiTheme="minorHAnsi" w:eastAsiaTheme="minorHAnsi" w:hAnsiTheme="minorHAnsi" w:cstheme="minorHAnsi"/>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F00137E"/>
    <w:multiLevelType w:val="hybridMultilevel"/>
    <w:tmpl w:val="13947F52"/>
    <w:lvl w:ilvl="0" w:tplc="62F4A77E">
      <w:numFmt w:val="bullet"/>
      <w:lvlText w:val="-"/>
      <w:lvlJc w:val="left"/>
      <w:pPr>
        <w:ind w:left="720" w:hanging="360"/>
      </w:pPr>
      <w:rPr>
        <w:rFonts w:ascii="Calibri" w:eastAsia="Calibr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 w15:restartNumberingAfterBreak="0">
    <w:nsid w:val="124A62F1"/>
    <w:multiLevelType w:val="hybridMultilevel"/>
    <w:tmpl w:val="0840C64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3" w15:restartNumberingAfterBreak="0">
    <w:nsid w:val="1255040C"/>
    <w:multiLevelType w:val="hybridMultilevel"/>
    <w:tmpl w:val="CB3064CC"/>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49123B6"/>
    <w:multiLevelType w:val="hybridMultilevel"/>
    <w:tmpl w:val="85D47F9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2A2D4707"/>
    <w:multiLevelType w:val="hybridMultilevel"/>
    <w:tmpl w:val="C1FED72E"/>
    <w:lvl w:ilvl="0" w:tplc="335CBD0A">
      <w:numFmt w:val="bullet"/>
      <w:lvlText w:val="-"/>
      <w:lvlJc w:val="left"/>
      <w:pPr>
        <w:ind w:left="720" w:hanging="360"/>
      </w:pPr>
      <w:rPr>
        <w:rFonts w:ascii="Calibri Light" w:eastAsiaTheme="minorHAnsi" w:hAnsi="Calibri Light" w:cs="Calibri Light"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6" w15:restartNumberingAfterBreak="0">
    <w:nsid w:val="2B3A7B37"/>
    <w:multiLevelType w:val="hybridMultilevel"/>
    <w:tmpl w:val="755815C6"/>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CE7393E"/>
    <w:multiLevelType w:val="hybridMultilevel"/>
    <w:tmpl w:val="9AFA02D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51E4218"/>
    <w:multiLevelType w:val="hybridMultilevel"/>
    <w:tmpl w:val="D4D235A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53EB35A2"/>
    <w:multiLevelType w:val="hybridMultilevel"/>
    <w:tmpl w:val="A508C412"/>
    <w:lvl w:ilvl="0" w:tplc="B672A2EC">
      <w:numFmt w:val="bullet"/>
      <w:lvlText w:val="-"/>
      <w:lvlJc w:val="left"/>
      <w:pPr>
        <w:ind w:left="720" w:hanging="360"/>
      </w:pPr>
      <w:rPr>
        <w:rFonts w:ascii="Century Gothic" w:eastAsiaTheme="minorHAnsi" w:hAnsi="Century Gothic"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54AB7A5C"/>
    <w:multiLevelType w:val="hybridMultilevel"/>
    <w:tmpl w:val="D51E7E9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505787E"/>
    <w:multiLevelType w:val="hybridMultilevel"/>
    <w:tmpl w:val="BAACF0A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676141E1"/>
    <w:multiLevelType w:val="hybridMultilevel"/>
    <w:tmpl w:val="3D7AEB52"/>
    <w:lvl w:ilvl="0" w:tplc="1094529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90546B"/>
    <w:multiLevelType w:val="hybridMultilevel"/>
    <w:tmpl w:val="A412FA2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4" w15:restartNumberingAfterBreak="0">
    <w:nsid w:val="7744475C"/>
    <w:multiLevelType w:val="hybridMultilevel"/>
    <w:tmpl w:val="C3D6694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
  </w:num>
  <w:num w:numId="2">
    <w:abstractNumId w:val="9"/>
  </w:num>
  <w:num w:numId="3">
    <w:abstractNumId w:val="13"/>
  </w:num>
  <w:num w:numId="4">
    <w:abstractNumId w:val="10"/>
  </w:num>
  <w:num w:numId="5">
    <w:abstractNumId w:val="7"/>
  </w:num>
  <w:num w:numId="6">
    <w:abstractNumId w:val="5"/>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
  </w:num>
  <w:num w:numId="12">
    <w:abstractNumId w:val="11"/>
  </w:num>
  <w:num w:numId="13">
    <w:abstractNumId w:val="8"/>
  </w:num>
  <w:num w:numId="14">
    <w:abstractNumId w:val="4"/>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BFF"/>
    <w:rsid w:val="00001545"/>
    <w:rsid w:val="000026DA"/>
    <w:rsid w:val="000053CD"/>
    <w:rsid w:val="00012D69"/>
    <w:rsid w:val="000149AC"/>
    <w:rsid w:val="000162D0"/>
    <w:rsid w:val="00017DC9"/>
    <w:rsid w:val="000257EB"/>
    <w:rsid w:val="00030A94"/>
    <w:rsid w:val="00033D0E"/>
    <w:rsid w:val="00035446"/>
    <w:rsid w:val="000413ED"/>
    <w:rsid w:val="00045CD4"/>
    <w:rsid w:val="00046038"/>
    <w:rsid w:val="0005088D"/>
    <w:rsid w:val="00053F59"/>
    <w:rsid w:val="00054662"/>
    <w:rsid w:val="00055B4F"/>
    <w:rsid w:val="00074308"/>
    <w:rsid w:val="00094F31"/>
    <w:rsid w:val="000A5949"/>
    <w:rsid w:val="000B1FDC"/>
    <w:rsid w:val="000B560F"/>
    <w:rsid w:val="000B7F82"/>
    <w:rsid w:val="000C39FD"/>
    <w:rsid w:val="000D1B52"/>
    <w:rsid w:val="000D2253"/>
    <w:rsid w:val="000F2EFB"/>
    <w:rsid w:val="000F6559"/>
    <w:rsid w:val="00104097"/>
    <w:rsid w:val="00113158"/>
    <w:rsid w:val="0012117E"/>
    <w:rsid w:val="001217C0"/>
    <w:rsid w:val="0012791D"/>
    <w:rsid w:val="00133012"/>
    <w:rsid w:val="0013493C"/>
    <w:rsid w:val="00145420"/>
    <w:rsid w:val="0014626A"/>
    <w:rsid w:val="001519CF"/>
    <w:rsid w:val="00153C13"/>
    <w:rsid w:val="00155AC4"/>
    <w:rsid w:val="00156DDF"/>
    <w:rsid w:val="00174219"/>
    <w:rsid w:val="0019316B"/>
    <w:rsid w:val="001964A8"/>
    <w:rsid w:val="001A41DA"/>
    <w:rsid w:val="001A7191"/>
    <w:rsid w:val="001B304C"/>
    <w:rsid w:val="001B4E77"/>
    <w:rsid w:val="001C164C"/>
    <w:rsid w:val="001D42DF"/>
    <w:rsid w:val="001E2820"/>
    <w:rsid w:val="001E2D5E"/>
    <w:rsid w:val="001E6A15"/>
    <w:rsid w:val="001E70F0"/>
    <w:rsid w:val="001F3B4D"/>
    <w:rsid w:val="002029D6"/>
    <w:rsid w:val="00214DF8"/>
    <w:rsid w:val="002251D5"/>
    <w:rsid w:val="00226579"/>
    <w:rsid w:val="0023135C"/>
    <w:rsid w:val="00232D2B"/>
    <w:rsid w:val="00233103"/>
    <w:rsid w:val="0023326C"/>
    <w:rsid w:val="0024373C"/>
    <w:rsid w:val="002455DB"/>
    <w:rsid w:val="00247E68"/>
    <w:rsid w:val="002535D7"/>
    <w:rsid w:val="0025513A"/>
    <w:rsid w:val="0026135B"/>
    <w:rsid w:val="00287DE3"/>
    <w:rsid w:val="002955CF"/>
    <w:rsid w:val="00297860"/>
    <w:rsid w:val="002A5DF1"/>
    <w:rsid w:val="002B0BFF"/>
    <w:rsid w:val="002B17CA"/>
    <w:rsid w:val="002B2450"/>
    <w:rsid w:val="002C1E46"/>
    <w:rsid w:val="002C7726"/>
    <w:rsid w:val="002D4AE0"/>
    <w:rsid w:val="002D7048"/>
    <w:rsid w:val="002F04B4"/>
    <w:rsid w:val="00301E35"/>
    <w:rsid w:val="003026AB"/>
    <w:rsid w:val="003047E4"/>
    <w:rsid w:val="00305F92"/>
    <w:rsid w:val="00313498"/>
    <w:rsid w:val="00317C9A"/>
    <w:rsid w:val="00357927"/>
    <w:rsid w:val="00360823"/>
    <w:rsid w:val="0037163A"/>
    <w:rsid w:val="00380246"/>
    <w:rsid w:val="00393616"/>
    <w:rsid w:val="003A2C3C"/>
    <w:rsid w:val="003A41E3"/>
    <w:rsid w:val="003B66DB"/>
    <w:rsid w:val="003B7CB7"/>
    <w:rsid w:val="003C19FD"/>
    <w:rsid w:val="003C564D"/>
    <w:rsid w:val="003C5F99"/>
    <w:rsid w:val="003D2D1D"/>
    <w:rsid w:val="003D7399"/>
    <w:rsid w:val="003F1059"/>
    <w:rsid w:val="003F32FC"/>
    <w:rsid w:val="003F3D2C"/>
    <w:rsid w:val="003F6D3B"/>
    <w:rsid w:val="004112BC"/>
    <w:rsid w:val="0041612E"/>
    <w:rsid w:val="004210A0"/>
    <w:rsid w:val="0042213D"/>
    <w:rsid w:val="004254BF"/>
    <w:rsid w:val="00441E8E"/>
    <w:rsid w:val="00442168"/>
    <w:rsid w:val="004465B6"/>
    <w:rsid w:val="0045086E"/>
    <w:rsid w:val="00453EE4"/>
    <w:rsid w:val="00460A6B"/>
    <w:rsid w:val="004677D0"/>
    <w:rsid w:val="00470BD1"/>
    <w:rsid w:val="0047171C"/>
    <w:rsid w:val="00472474"/>
    <w:rsid w:val="00473728"/>
    <w:rsid w:val="00476D00"/>
    <w:rsid w:val="0047798D"/>
    <w:rsid w:val="00480DCC"/>
    <w:rsid w:val="00495FD8"/>
    <w:rsid w:val="004B2BD2"/>
    <w:rsid w:val="004B6DA1"/>
    <w:rsid w:val="004C57E9"/>
    <w:rsid w:val="004C66B7"/>
    <w:rsid w:val="004D6740"/>
    <w:rsid w:val="004E5FD3"/>
    <w:rsid w:val="004F155A"/>
    <w:rsid w:val="005141BE"/>
    <w:rsid w:val="005158AF"/>
    <w:rsid w:val="00524987"/>
    <w:rsid w:val="00544EE8"/>
    <w:rsid w:val="00553773"/>
    <w:rsid w:val="00554DC5"/>
    <w:rsid w:val="00566149"/>
    <w:rsid w:val="00574684"/>
    <w:rsid w:val="00575EF2"/>
    <w:rsid w:val="00580A27"/>
    <w:rsid w:val="00584BD4"/>
    <w:rsid w:val="00591DBF"/>
    <w:rsid w:val="005B0BF5"/>
    <w:rsid w:val="005B2649"/>
    <w:rsid w:val="005B6D2B"/>
    <w:rsid w:val="005E2039"/>
    <w:rsid w:val="005F622F"/>
    <w:rsid w:val="00610D1A"/>
    <w:rsid w:val="00612941"/>
    <w:rsid w:val="006353B9"/>
    <w:rsid w:val="00645720"/>
    <w:rsid w:val="00646CDF"/>
    <w:rsid w:val="006517EB"/>
    <w:rsid w:val="006619E8"/>
    <w:rsid w:val="0066449B"/>
    <w:rsid w:val="00681C54"/>
    <w:rsid w:val="0068201C"/>
    <w:rsid w:val="00694B90"/>
    <w:rsid w:val="006A0650"/>
    <w:rsid w:val="006A5082"/>
    <w:rsid w:val="006B0E3A"/>
    <w:rsid w:val="006B1BF4"/>
    <w:rsid w:val="006B5CCF"/>
    <w:rsid w:val="006B5E35"/>
    <w:rsid w:val="006B68E5"/>
    <w:rsid w:val="006C3D34"/>
    <w:rsid w:val="006C3EB3"/>
    <w:rsid w:val="006C7046"/>
    <w:rsid w:val="006D010E"/>
    <w:rsid w:val="006D1CF4"/>
    <w:rsid w:val="006D4652"/>
    <w:rsid w:val="006D6B8C"/>
    <w:rsid w:val="006E068B"/>
    <w:rsid w:val="006E6BFF"/>
    <w:rsid w:val="006E7FDB"/>
    <w:rsid w:val="006F2E8E"/>
    <w:rsid w:val="0070287D"/>
    <w:rsid w:val="0071257F"/>
    <w:rsid w:val="00714093"/>
    <w:rsid w:val="00730D01"/>
    <w:rsid w:val="00732030"/>
    <w:rsid w:val="0073636A"/>
    <w:rsid w:val="007438B8"/>
    <w:rsid w:val="00745E40"/>
    <w:rsid w:val="007465E8"/>
    <w:rsid w:val="00747E86"/>
    <w:rsid w:val="007674F7"/>
    <w:rsid w:val="00774CE8"/>
    <w:rsid w:val="007849F2"/>
    <w:rsid w:val="00797B41"/>
    <w:rsid w:val="007A141F"/>
    <w:rsid w:val="007B183D"/>
    <w:rsid w:val="007B3FF2"/>
    <w:rsid w:val="007B45A0"/>
    <w:rsid w:val="007B593D"/>
    <w:rsid w:val="007B64CA"/>
    <w:rsid w:val="007C6BFC"/>
    <w:rsid w:val="007C6D02"/>
    <w:rsid w:val="007C72D2"/>
    <w:rsid w:val="007C7F37"/>
    <w:rsid w:val="007F5047"/>
    <w:rsid w:val="0080402B"/>
    <w:rsid w:val="00806068"/>
    <w:rsid w:val="00806A9F"/>
    <w:rsid w:val="008161D7"/>
    <w:rsid w:val="00826111"/>
    <w:rsid w:val="00831D2D"/>
    <w:rsid w:val="00843DF2"/>
    <w:rsid w:val="008467DB"/>
    <w:rsid w:val="00854E57"/>
    <w:rsid w:val="008555E5"/>
    <w:rsid w:val="00857277"/>
    <w:rsid w:val="008575EB"/>
    <w:rsid w:val="00857AE5"/>
    <w:rsid w:val="00866DC7"/>
    <w:rsid w:val="00871F52"/>
    <w:rsid w:val="00877BCB"/>
    <w:rsid w:val="00877EA1"/>
    <w:rsid w:val="0089383D"/>
    <w:rsid w:val="008C2037"/>
    <w:rsid w:val="008C274A"/>
    <w:rsid w:val="008C4356"/>
    <w:rsid w:val="008E27B4"/>
    <w:rsid w:val="008E7C15"/>
    <w:rsid w:val="008F35B7"/>
    <w:rsid w:val="008F76E7"/>
    <w:rsid w:val="009013AB"/>
    <w:rsid w:val="00903BC9"/>
    <w:rsid w:val="00905083"/>
    <w:rsid w:val="00907C3B"/>
    <w:rsid w:val="00922066"/>
    <w:rsid w:val="00924733"/>
    <w:rsid w:val="009263F6"/>
    <w:rsid w:val="00935928"/>
    <w:rsid w:val="00935AA2"/>
    <w:rsid w:val="0094429C"/>
    <w:rsid w:val="00950EEE"/>
    <w:rsid w:val="00955AB6"/>
    <w:rsid w:val="0097465C"/>
    <w:rsid w:val="009778BD"/>
    <w:rsid w:val="009A3097"/>
    <w:rsid w:val="009A49F8"/>
    <w:rsid w:val="009A70CD"/>
    <w:rsid w:val="009B76DF"/>
    <w:rsid w:val="009B7EA9"/>
    <w:rsid w:val="009C17B1"/>
    <w:rsid w:val="009C2BC1"/>
    <w:rsid w:val="009E0527"/>
    <w:rsid w:val="009E0973"/>
    <w:rsid w:val="009E2093"/>
    <w:rsid w:val="009E5700"/>
    <w:rsid w:val="009F407C"/>
    <w:rsid w:val="009F7C42"/>
    <w:rsid w:val="00A05147"/>
    <w:rsid w:val="00A111F8"/>
    <w:rsid w:val="00A25563"/>
    <w:rsid w:val="00A359BD"/>
    <w:rsid w:val="00A42030"/>
    <w:rsid w:val="00A46D53"/>
    <w:rsid w:val="00A56ABE"/>
    <w:rsid w:val="00A574D0"/>
    <w:rsid w:val="00A63E4B"/>
    <w:rsid w:val="00A64770"/>
    <w:rsid w:val="00A70425"/>
    <w:rsid w:val="00A71AFC"/>
    <w:rsid w:val="00A76830"/>
    <w:rsid w:val="00AA4BB5"/>
    <w:rsid w:val="00AA6D41"/>
    <w:rsid w:val="00AB263B"/>
    <w:rsid w:val="00AC3A81"/>
    <w:rsid w:val="00AD1EB9"/>
    <w:rsid w:val="00AD6486"/>
    <w:rsid w:val="00AD6BA4"/>
    <w:rsid w:val="00AD6C44"/>
    <w:rsid w:val="00AE073B"/>
    <w:rsid w:val="00AE18EC"/>
    <w:rsid w:val="00AF0188"/>
    <w:rsid w:val="00AF2ACA"/>
    <w:rsid w:val="00B12622"/>
    <w:rsid w:val="00B13EA1"/>
    <w:rsid w:val="00B14981"/>
    <w:rsid w:val="00B24B2C"/>
    <w:rsid w:val="00B2682E"/>
    <w:rsid w:val="00B34A32"/>
    <w:rsid w:val="00B40B66"/>
    <w:rsid w:val="00B50B19"/>
    <w:rsid w:val="00B51120"/>
    <w:rsid w:val="00B6012A"/>
    <w:rsid w:val="00B61F40"/>
    <w:rsid w:val="00B63AD6"/>
    <w:rsid w:val="00B654E4"/>
    <w:rsid w:val="00B73143"/>
    <w:rsid w:val="00B75F74"/>
    <w:rsid w:val="00B82EE3"/>
    <w:rsid w:val="00B8316C"/>
    <w:rsid w:val="00B859F2"/>
    <w:rsid w:val="00B85B6E"/>
    <w:rsid w:val="00B95B49"/>
    <w:rsid w:val="00B977D8"/>
    <w:rsid w:val="00BA261B"/>
    <w:rsid w:val="00BB1E2A"/>
    <w:rsid w:val="00BB6B60"/>
    <w:rsid w:val="00BC6A94"/>
    <w:rsid w:val="00BD198D"/>
    <w:rsid w:val="00BD6844"/>
    <w:rsid w:val="00BD6B46"/>
    <w:rsid w:val="00BD7F4D"/>
    <w:rsid w:val="00BE48FF"/>
    <w:rsid w:val="00BE6666"/>
    <w:rsid w:val="00BE79AF"/>
    <w:rsid w:val="00BF018B"/>
    <w:rsid w:val="00BF0B36"/>
    <w:rsid w:val="00C164FC"/>
    <w:rsid w:val="00C22EC1"/>
    <w:rsid w:val="00C33E4D"/>
    <w:rsid w:val="00C35773"/>
    <w:rsid w:val="00C42C46"/>
    <w:rsid w:val="00C56660"/>
    <w:rsid w:val="00C63D58"/>
    <w:rsid w:val="00C643F7"/>
    <w:rsid w:val="00C72FA2"/>
    <w:rsid w:val="00C83192"/>
    <w:rsid w:val="00C83D51"/>
    <w:rsid w:val="00C86EDE"/>
    <w:rsid w:val="00CA04BE"/>
    <w:rsid w:val="00CB233E"/>
    <w:rsid w:val="00CB30B8"/>
    <w:rsid w:val="00CB6628"/>
    <w:rsid w:val="00CB7CFC"/>
    <w:rsid w:val="00CD3E32"/>
    <w:rsid w:val="00CE5737"/>
    <w:rsid w:val="00CE7147"/>
    <w:rsid w:val="00D00D70"/>
    <w:rsid w:val="00D01991"/>
    <w:rsid w:val="00D1693C"/>
    <w:rsid w:val="00D1745F"/>
    <w:rsid w:val="00D2235C"/>
    <w:rsid w:val="00D31957"/>
    <w:rsid w:val="00D3532F"/>
    <w:rsid w:val="00D35BAB"/>
    <w:rsid w:val="00D4246A"/>
    <w:rsid w:val="00D8192C"/>
    <w:rsid w:val="00D86435"/>
    <w:rsid w:val="00D9078E"/>
    <w:rsid w:val="00D94171"/>
    <w:rsid w:val="00DA1933"/>
    <w:rsid w:val="00DA6BE0"/>
    <w:rsid w:val="00DB19BF"/>
    <w:rsid w:val="00DB6873"/>
    <w:rsid w:val="00DC4856"/>
    <w:rsid w:val="00DC69BF"/>
    <w:rsid w:val="00DD3C37"/>
    <w:rsid w:val="00DD5C8D"/>
    <w:rsid w:val="00DE12E6"/>
    <w:rsid w:val="00DF5802"/>
    <w:rsid w:val="00E00307"/>
    <w:rsid w:val="00E11F7E"/>
    <w:rsid w:val="00E24AE1"/>
    <w:rsid w:val="00E25246"/>
    <w:rsid w:val="00E32A19"/>
    <w:rsid w:val="00E37BBE"/>
    <w:rsid w:val="00E37C54"/>
    <w:rsid w:val="00E37FFD"/>
    <w:rsid w:val="00E43634"/>
    <w:rsid w:val="00E450EB"/>
    <w:rsid w:val="00E53AE3"/>
    <w:rsid w:val="00E709B2"/>
    <w:rsid w:val="00E807AA"/>
    <w:rsid w:val="00E974FA"/>
    <w:rsid w:val="00EA4215"/>
    <w:rsid w:val="00EA4508"/>
    <w:rsid w:val="00EB11F8"/>
    <w:rsid w:val="00EB2A7F"/>
    <w:rsid w:val="00EB2C31"/>
    <w:rsid w:val="00EB44C9"/>
    <w:rsid w:val="00EB5BDB"/>
    <w:rsid w:val="00EB61AE"/>
    <w:rsid w:val="00ED0B29"/>
    <w:rsid w:val="00ED5B7A"/>
    <w:rsid w:val="00ED7DBD"/>
    <w:rsid w:val="00EE7B0B"/>
    <w:rsid w:val="00EF4670"/>
    <w:rsid w:val="00EF5A73"/>
    <w:rsid w:val="00F05E35"/>
    <w:rsid w:val="00F42384"/>
    <w:rsid w:val="00F42AD3"/>
    <w:rsid w:val="00F461CF"/>
    <w:rsid w:val="00F52271"/>
    <w:rsid w:val="00F675E0"/>
    <w:rsid w:val="00F67EB7"/>
    <w:rsid w:val="00F7759E"/>
    <w:rsid w:val="00F85491"/>
    <w:rsid w:val="00FA28AE"/>
    <w:rsid w:val="00FB0258"/>
    <w:rsid w:val="00FB6CDA"/>
    <w:rsid w:val="00FC7641"/>
    <w:rsid w:val="00FD42FA"/>
    <w:rsid w:val="00FD61C7"/>
    <w:rsid w:val="00FD6E66"/>
    <w:rsid w:val="00FD72C6"/>
    <w:rsid w:val="00FF7FC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D917E"/>
  <w15:chartTrackingRefBased/>
  <w15:docId w15:val="{B04222EB-C918-49C0-8976-D7D29CE8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3097"/>
    <w:rPr>
      <w:lang w:val="it-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B0BFF"/>
    <w:pPr>
      <w:spacing w:after="0" w:line="240" w:lineRule="auto"/>
      <w:ind w:left="720"/>
    </w:pPr>
    <w:rPr>
      <w:rFonts w:ascii="Calibri" w:hAnsi="Calibri" w:cs="Calibri"/>
      <w:kern w:val="0"/>
      <w14:ligatures w14:val="none"/>
    </w:rPr>
  </w:style>
  <w:style w:type="paragraph" w:customStyle="1" w:styleId="Default">
    <w:name w:val="Default"/>
    <w:rsid w:val="00730D01"/>
    <w:pPr>
      <w:autoSpaceDE w:val="0"/>
      <w:autoSpaceDN w:val="0"/>
      <w:adjustRightInd w:val="0"/>
      <w:spacing w:after="0" w:line="240" w:lineRule="auto"/>
    </w:pPr>
    <w:rPr>
      <w:rFonts w:ascii="Arial" w:hAnsi="Arial" w:cs="Arial"/>
      <w:color w:val="000000"/>
      <w:kern w:val="0"/>
      <w:sz w:val="24"/>
      <w:szCs w:val="24"/>
      <w14:ligatures w14:val="none"/>
    </w:rPr>
  </w:style>
  <w:style w:type="paragraph" w:styleId="Titel">
    <w:name w:val="Title"/>
    <w:aliases w:val="Titel 14pt Fett"/>
    <w:basedOn w:val="Standard"/>
    <w:next w:val="Standard"/>
    <w:link w:val="TitelZchn"/>
    <w:qFormat/>
    <w:rsid w:val="001E6A15"/>
    <w:pPr>
      <w:spacing w:before="200" w:after="100" w:line="240" w:lineRule="auto"/>
      <w:contextualSpacing/>
    </w:pPr>
    <w:rPr>
      <w:rFonts w:asciiTheme="majorHAnsi" w:eastAsiaTheme="majorEastAsia" w:hAnsiTheme="majorHAnsi" w:cstheme="majorBidi"/>
      <w:b/>
      <w:spacing w:val="5"/>
      <w:kern w:val="28"/>
      <w:sz w:val="28"/>
      <w:szCs w:val="52"/>
      <w14:ligatures w14:val="none"/>
    </w:rPr>
  </w:style>
  <w:style w:type="character" w:customStyle="1" w:styleId="TitelZchn">
    <w:name w:val="Titel Zchn"/>
    <w:aliases w:val="Titel 14pt Fett Zchn"/>
    <w:basedOn w:val="Absatz-Standardschriftart"/>
    <w:link w:val="Titel"/>
    <w:rsid w:val="001E6A15"/>
    <w:rPr>
      <w:rFonts w:asciiTheme="majorHAnsi" w:eastAsiaTheme="majorEastAsia" w:hAnsiTheme="majorHAnsi" w:cstheme="majorBidi"/>
      <w:b/>
      <w:spacing w:val="5"/>
      <w:kern w:val="28"/>
      <w:sz w:val="28"/>
      <w:szCs w:val="52"/>
      <w14:ligatures w14:val="none"/>
    </w:rPr>
  </w:style>
  <w:style w:type="table" w:styleId="Tabellenraster">
    <w:name w:val="Table Grid"/>
    <w:basedOn w:val="NormaleTabelle"/>
    <w:uiPriority w:val="39"/>
    <w:rsid w:val="00174219"/>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63E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63E4B"/>
  </w:style>
  <w:style w:type="paragraph" w:styleId="Fuzeile">
    <w:name w:val="footer"/>
    <w:basedOn w:val="Standard"/>
    <w:link w:val="FuzeileZchn"/>
    <w:uiPriority w:val="99"/>
    <w:unhideWhenUsed/>
    <w:rsid w:val="00A63E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63E4B"/>
  </w:style>
  <w:style w:type="paragraph" w:styleId="Untertitel">
    <w:name w:val="Subtitle"/>
    <w:basedOn w:val="Standard"/>
    <w:next w:val="Standard"/>
    <w:link w:val="UntertitelZchn"/>
    <w:uiPriority w:val="6"/>
    <w:qFormat/>
    <w:rsid w:val="008C4356"/>
    <w:pPr>
      <w:numPr>
        <w:ilvl w:val="1"/>
      </w:numPr>
      <w:pBdr>
        <w:bottom w:val="single" w:sz="8" w:space="1" w:color="000000" w:themeColor="text1"/>
      </w:pBdr>
      <w:spacing w:after="170" w:line="300" w:lineRule="exact"/>
      <w:jc w:val="both"/>
    </w:pPr>
    <w:rPr>
      <w:rFonts w:ascii="Calibri" w:eastAsiaTheme="majorEastAsia" w:hAnsi="Calibri" w:cstheme="majorBidi"/>
      <w:b/>
      <w:iCs/>
      <w:kern w:val="0"/>
      <w:sz w:val="24"/>
      <w:szCs w:val="24"/>
      <w14:ligatures w14:val="none"/>
    </w:rPr>
  </w:style>
  <w:style w:type="character" w:customStyle="1" w:styleId="UntertitelZchn">
    <w:name w:val="Untertitel Zchn"/>
    <w:basedOn w:val="Absatz-Standardschriftart"/>
    <w:link w:val="Untertitel"/>
    <w:uiPriority w:val="6"/>
    <w:rsid w:val="008C4356"/>
    <w:rPr>
      <w:rFonts w:ascii="Calibri" w:eastAsiaTheme="majorEastAsia" w:hAnsi="Calibri" w:cstheme="majorBidi"/>
      <w:b/>
      <w:iCs/>
      <w:kern w:val="0"/>
      <w:sz w:val="24"/>
      <w:szCs w:val="24"/>
      <w14:ligatures w14:val="none"/>
    </w:rPr>
  </w:style>
  <w:style w:type="character" w:styleId="Kommentarzeichen">
    <w:name w:val="annotation reference"/>
    <w:basedOn w:val="Absatz-Standardschriftart"/>
    <w:uiPriority w:val="99"/>
    <w:semiHidden/>
    <w:unhideWhenUsed/>
    <w:rsid w:val="0047798D"/>
    <w:rPr>
      <w:sz w:val="16"/>
      <w:szCs w:val="16"/>
    </w:rPr>
  </w:style>
  <w:style w:type="paragraph" w:styleId="Kommentartext">
    <w:name w:val="annotation text"/>
    <w:basedOn w:val="Standard"/>
    <w:link w:val="KommentartextZchn"/>
    <w:uiPriority w:val="99"/>
    <w:unhideWhenUsed/>
    <w:rsid w:val="0047798D"/>
    <w:pPr>
      <w:spacing w:line="240" w:lineRule="auto"/>
    </w:pPr>
    <w:rPr>
      <w:sz w:val="20"/>
      <w:szCs w:val="20"/>
    </w:rPr>
  </w:style>
  <w:style w:type="character" w:customStyle="1" w:styleId="KommentartextZchn">
    <w:name w:val="Kommentartext Zchn"/>
    <w:basedOn w:val="Absatz-Standardschriftart"/>
    <w:link w:val="Kommentartext"/>
    <w:uiPriority w:val="99"/>
    <w:rsid w:val="0047798D"/>
    <w:rPr>
      <w:sz w:val="20"/>
      <w:szCs w:val="20"/>
    </w:rPr>
  </w:style>
  <w:style w:type="paragraph" w:styleId="Kommentarthema">
    <w:name w:val="annotation subject"/>
    <w:basedOn w:val="Kommentartext"/>
    <w:next w:val="Kommentartext"/>
    <w:link w:val="KommentarthemaZchn"/>
    <w:uiPriority w:val="99"/>
    <w:semiHidden/>
    <w:unhideWhenUsed/>
    <w:rsid w:val="0047798D"/>
    <w:rPr>
      <w:b/>
      <w:bCs/>
    </w:rPr>
  </w:style>
  <w:style w:type="character" w:customStyle="1" w:styleId="KommentarthemaZchn">
    <w:name w:val="Kommentarthema Zchn"/>
    <w:basedOn w:val="KommentartextZchn"/>
    <w:link w:val="Kommentarthema"/>
    <w:uiPriority w:val="99"/>
    <w:semiHidden/>
    <w:rsid w:val="0047798D"/>
    <w:rPr>
      <w:b/>
      <w:bCs/>
      <w:sz w:val="20"/>
      <w:szCs w:val="20"/>
    </w:rPr>
  </w:style>
  <w:style w:type="paragraph" w:styleId="berarbeitung">
    <w:name w:val="Revision"/>
    <w:hidden/>
    <w:uiPriority w:val="99"/>
    <w:semiHidden/>
    <w:rsid w:val="00EB5B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7584">
      <w:bodyDiv w:val="1"/>
      <w:marLeft w:val="0"/>
      <w:marRight w:val="0"/>
      <w:marTop w:val="0"/>
      <w:marBottom w:val="0"/>
      <w:divBdr>
        <w:top w:val="none" w:sz="0" w:space="0" w:color="auto"/>
        <w:left w:val="none" w:sz="0" w:space="0" w:color="auto"/>
        <w:bottom w:val="none" w:sz="0" w:space="0" w:color="auto"/>
        <w:right w:val="none" w:sz="0" w:space="0" w:color="auto"/>
      </w:divBdr>
    </w:div>
    <w:div w:id="219757066">
      <w:bodyDiv w:val="1"/>
      <w:marLeft w:val="0"/>
      <w:marRight w:val="0"/>
      <w:marTop w:val="0"/>
      <w:marBottom w:val="0"/>
      <w:divBdr>
        <w:top w:val="none" w:sz="0" w:space="0" w:color="auto"/>
        <w:left w:val="none" w:sz="0" w:space="0" w:color="auto"/>
        <w:bottom w:val="none" w:sz="0" w:space="0" w:color="auto"/>
        <w:right w:val="none" w:sz="0" w:space="0" w:color="auto"/>
      </w:divBdr>
    </w:div>
    <w:div w:id="433869563">
      <w:bodyDiv w:val="1"/>
      <w:marLeft w:val="0"/>
      <w:marRight w:val="0"/>
      <w:marTop w:val="0"/>
      <w:marBottom w:val="0"/>
      <w:divBdr>
        <w:top w:val="none" w:sz="0" w:space="0" w:color="auto"/>
        <w:left w:val="none" w:sz="0" w:space="0" w:color="auto"/>
        <w:bottom w:val="none" w:sz="0" w:space="0" w:color="auto"/>
        <w:right w:val="none" w:sz="0" w:space="0" w:color="auto"/>
      </w:divBdr>
    </w:div>
    <w:div w:id="1594170660">
      <w:bodyDiv w:val="1"/>
      <w:marLeft w:val="0"/>
      <w:marRight w:val="0"/>
      <w:marTop w:val="0"/>
      <w:marBottom w:val="0"/>
      <w:divBdr>
        <w:top w:val="none" w:sz="0" w:space="0" w:color="auto"/>
        <w:left w:val="none" w:sz="0" w:space="0" w:color="auto"/>
        <w:bottom w:val="none" w:sz="0" w:space="0" w:color="auto"/>
        <w:right w:val="none" w:sz="0" w:space="0" w:color="auto"/>
      </w:divBdr>
    </w:div>
    <w:div w:id="1629630616">
      <w:bodyDiv w:val="1"/>
      <w:marLeft w:val="0"/>
      <w:marRight w:val="0"/>
      <w:marTop w:val="0"/>
      <w:marBottom w:val="0"/>
      <w:divBdr>
        <w:top w:val="none" w:sz="0" w:space="0" w:color="auto"/>
        <w:left w:val="none" w:sz="0" w:space="0" w:color="auto"/>
        <w:bottom w:val="none" w:sz="0" w:space="0" w:color="auto"/>
        <w:right w:val="none" w:sz="0" w:space="0" w:color="auto"/>
      </w:divBdr>
    </w:div>
    <w:div w:id="1647588858">
      <w:bodyDiv w:val="1"/>
      <w:marLeft w:val="0"/>
      <w:marRight w:val="0"/>
      <w:marTop w:val="0"/>
      <w:marBottom w:val="0"/>
      <w:divBdr>
        <w:top w:val="none" w:sz="0" w:space="0" w:color="auto"/>
        <w:left w:val="none" w:sz="0" w:space="0" w:color="auto"/>
        <w:bottom w:val="none" w:sz="0" w:space="0" w:color="auto"/>
        <w:right w:val="none" w:sz="0" w:space="0" w:color="auto"/>
      </w:divBdr>
    </w:div>
    <w:div w:id="208289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929E-38EC-4540-939A-F6124E7C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1920</Words>
  <Characters>12098</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Guerriero Angela</dc:creator>
  <cp:keywords/>
  <dc:description/>
  <cp:lastModifiedBy>Daniela Küpfer</cp:lastModifiedBy>
  <cp:revision>128</cp:revision>
  <cp:lastPrinted>2025-01-31T09:21:00Z</cp:lastPrinted>
  <dcterms:created xsi:type="dcterms:W3CDTF">2025-09-18T14:04:00Z</dcterms:created>
  <dcterms:modified xsi:type="dcterms:W3CDTF">2025-10-23T11:15:00Z</dcterms:modified>
</cp:coreProperties>
</file>